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the</w:t>
      </w:r>
      <w:r>
        <w:t xml:space="preserve"> </w:t>
      </w:r>
      <w:r>
        <w:t xml:space="preserve">Innovation</w:t>
      </w:r>
      <w:r>
        <w:t xml:space="preserve"> </w:t>
      </w:r>
      <w:r>
        <w:t xml:space="preserve">Ecosystem</w:t>
      </w:r>
      <w:r>
        <w:t xml:space="preserve"> </w:t>
      </w:r>
      <w:r>
        <w:t xml:space="preserve">of</w:t>
      </w:r>
      <w:r>
        <w:t xml:space="preserve"> </w:t>
      </w:r>
      <w:r>
        <w:t xml:space="preserve">Israel</w:t>
      </w:r>
      <w:r>
        <w:t xml:space="preserve"> </w:t>
      </w:r>
      <w:r>
        <w:t xml:space="preserve">Tel</w:t>
      </w:r>
      <w:r>
        <w:t xml:space="preserve"> </w:t>
      </w:r>
      <w:r>
        <w:t xml:space="preserve">Aviv</w:t>
      </w:r>
    </w:p>
    <w:bookmarkStart w:id="28" w:name="X611bc7ac9cd0ee49b63048df0c4a6d6274cd5b4"/>
    <w:p>
      <w:pPr>
        <w:pStyle w:val="Heading1"/>
      </w:pPr>
      <w:r>
        <w:t xml:space="preserve">The Strategic Imperative of Industrial Engineering in the Innovation Ecosystem of Israel Tel Aviv</w:t>
      </w:r>
    </w:p>
    <w:bookmarkStart w:id="20" w:name="abstract"/>
    <w:p>
      <w:pPr>
        <w:pStyle w:val="Heading3"/>
      </w:pPr>
      <w:r>
        <w:t xml:space="preserve">Abstract</w:t>
      </w:r>
    </w:p>
    <w:p>
      <w:pPr>
        <w:pStyle w:val="FirstParagraph"/>
      </w:pPr>
      <w:r>
        <w:t xml:space="preserve">This research paper explores the critical role of Industrial Engineers within the dynamic economic landscape of Israel Tel Aviv. As a global hub for technology and innovation, Tel Aviv presents unique challenges and opportunities that require specialized expertise in systems optimization, supply chain resilience, and process efficiency. This document analyzes how industrial engineering principles are being adapted to support high-tech startups, mature manufacturing firms, and service-oriented industries in one of the world’s most competitive business environments.</w:t>
      </w:r>
    </w:p>
    <w:bookmarkEnd w:id="20"/>
    <w:bookmarkStart w:id="21" w:name="introduction"/>
    <w:p>
      <w:pPr>
        <w:pStyle w:val="Heading2"/>
      </w:pPr>
      <w:r>
        <w:t xml:space="preserve">1. Introduction</w:t>
      </w:r>
    </w:p>
    <w:p>
      <w:pPr>
        <w:pStyle w:val="FirstParagraph"/>
      </w:pPr>
      <w:r>
        <w:t xml:space="preserve">The modern global economy is characterized by volatility, uncertainty, complexity, and ambiguity (VUCA). In this context, Israel Tel Aviv has emerged as a premier "Startup Nation" capital. However the success of this ecosystem is not solely driven by software development or breakthrough research; it is equally dependent on the operational backbone that allows these ideas to scale. This backbone is constructed through</w:t>
      </w:r>
      <w:r>
        <w:t xml:space="preserve"> </w:t>
      </w:r>
      <w:r>
        <w:rPr>
          <w:bCs/>
          <w:b/>
        </w:rPr>
        <w:t xml:space="preserve">Industrial Engineering</w:t>
      </w:r>
      <w:r>
        <w:t xml:space="preserve">. While often perceived as a discipline rooted in traditional manufacturing, industrial engineering has evolved into a multidisciplinary field essential for optimizing complex integrated systems of people, materials, information equipment and energy.</w:t>
      </w:r>
    </w:p>
    <w:p>
      <w:pPr>
        <w:pStyle w:val="BodyText"/>
      </w:pPr>
      <w:r>
        <w:t xml:space="preserve">In the specific context of Israel Tel Aviv the intersection of high-speed technological advancement and rigorous operational efficiency creates a unique demand for</w:t>
      </w:r>
      <w:r>
        <w:t xml:space="preserve"> </w:t>
      </w:r>
      <w:r>
        <w:rPr>
          <w:bCs/>
          <w:b/>
        </w:rPr>
        <w:t xml:space="preserve">Industrial Engineer</w:t>
      </w:r>
      <w:r>
        <w:t xml:space="preserve">s. These professionals are not merely tasked with reducing waste in assembly lines but are increasingly responsible for optimizing digital workflows, managing agile supply chains, and enhancing service delivery models in a dense urban center. This paper argues that the integration of industrial engineering methodologies is a prerequisite for sustaining Tel Aviv’s competitive advantage on the global stage.</w:t>
      </w:r>
    </w:p>
    <w:bookmarkEnd w:id="21"/>
    <w:bookmarkStart w:id="22" w:name="Xf4efba0710915b0ebfb84001e5661cee5928a4d"/>
    <w:p>
      <w:pPr>
        <w:pStyle w:val="Heading2"/>
      </w:pPr>
      <w:r>
        <w:t xml:space="preserve">2. The Evolution of Industrial Engineering in High-Tech Hubs</w:t>
      </w:r>
    </w:p>
    <w:p>
      <w:pPr>
        <w:pStyle w:val="FirstParagraph"/>
      </w:pPr>
      <w:r>
        <w:t xml:space="preserve">Traditionally,</w:t>
      </w:r>
      <w:r>
        <w:t xml:space="preserve"> </w:t>
      </w:r>
      <w:r>
        <w:rPr>
          <w:bCs/>
          <w:b/>
        </w:rPr>
        <w:t xml:space="preserve">Industrial Engineer</w:t>
      </w:r>
      <w:r>
        <w:t xml:space="preserve">s were associated with factory floor management, time-motion studies, and quality control. However as the economy of Israel shifts towards knowledge-based industries the scope of this profession has expanded significantly. In Tel Aviv’s vibrant tech ecosystem companies require professionals who can bridge the gap between technical innovation and business viability.</w:t>
      </w:r>
    </w:p>
    <w:p>
      <w:pPr>
        <w:pStyle w:val="BodyText"/>
      </w:pPr>
      <w:r>
        <w:t xml:space="preserve">The core tenets of industrial engineering—systems thinking, data analysis, and process improvement—are directly applicable to software development lifecycles. Methodologies such as Lean Software Development and Agile Project Management are essentially applied industrial engineering practices. They focus on minimizing waste (such as unnecessary features or coding errors) and maximizing customer value through iterative improvement. In Tel Aviv where startups must achieve product-market fit rapidly,</w:t>
      </w:r>
      <w:r>
        <w:t xml:space="preserve"> </w:t>
      </w:r>
      <w:r>
        <w:rPr>
          <w:bCs/>
          <w:b/>
        </w:rPr>
        <w:t xml:space="preserve">Industrial Engineer</w:t>
      </w:r>
      <w:r>
        <w:t xml:space="preserve">s play a pivotal role in streamlining these development processes, ensuring that resources are allocated efficiently and that time-to-market is minimized.</w:t>
      </w:r>
    </w:p>
    <w:bookmarkEnd w:id="22"/>
    <w:bookmarkStart w:id="23" w:name="Xfa502a2445bcc80f608c1d0515a13679639f353"/>
    <w:p>
      <w:pPr>
        <w:pStyle w:val="Heading2"/>
      </w:pPr>
      <w:r>
        <w:t xml:space="preserve">3. Supply Chain Resilience in a Geopolitical Context</w:t>
      </w:r>
    </w:p>
    <w:p>
      <w:pPr>
        <w:pStyle w:val="FirstParagraph"/>
      </w:pPr>
      <w:r>
        <w:t xml:space="preserve">A distinct characteristic of operating an business or organization in Israel Tel Aviv is the necessity for robust supply chain resilience. Due to its geopolitical location and historical security challenges, Israeli industries have long been forced to innovate in logistics and risk management. This has created a fertile ground for industrial engineering applications that prioritize redundancy, flexibility, and speed.</w:t>
      </w:r>
    </w:p>
    <w:p>
      <w:pPr>
        <w:pStyle w:val="BodyText"/>
      </w:pPr>
      <w:r>
        <w:rPr>
          <w:bCs/>
          <w:b/>
        </w:rPr>
        <w:t xml:space="preserve">Industrial Engineer</w:t>
      </w:r>
      <w:r>
        <w:t xml:space="preserve">s in this region are tasked with designing supply chains that can withstand external shocks. This involves sophisticated modeling of inventory levels, diversification of supplier bases, and the implementation of real-time tracking systems. In a globalized world where disruptions can originate from anywhere, the expertise provided by industrial engineers ensures that companies in Tel Aviv maintain operational continuity. Whether it is ensuring the timely delivery of medical supplies or coordinating the export of cybersecurity solutions, these professionals utilize advanced analytics to predict risks and mitigate them proactively.</w:t>
      </w:r>
    </w:p>
    <w:bookmarkEnd w:id="23"/>
    <w:bookmarkStart w:id="24" w:name="Xea9d6e15fac952283035a6c5684710a29b08cf9"/>
    <w:p>
      <w:pPr>
        <w:pStyle w:val="Heading2"/>
      </w:pPr>
      <w:r>
        <w:t xml:space="preserve">4. Urban Optimization and Service Industry Applications</w:t>
      </w:r>
    </w:p>
    <w:p>
      <w:pPr>
        <w:pStyle w:val="FirstParagraph"/>
      </w:pPr>
      <w:r>
        <w:t xml:space="preserve">Beyond technology and manufacturing, Israel Tel Aviv is a densely populated metropolitan area facing typical urban challenges: traffic congestion, energy consumption, public transportation efficiency, and healthcare service delivery.</w:t>
      </w:r>
      <w:r>
        <w:t xml:space="preserve"> </w:t>
      </w:r>
      <w:r>
        <w:rPr>
          <w:bCs/>
          <w:b/>
        </w:rPr>
        <w:t xml:space="preserve">Industrial Engineer</w:t>
      </w:r>
      <w:r>
        <w:t xml:space="preserve">s are increasingly involved in urban planning and smart city initiatives within the city.</w:t>
      </w:r>
    </w:p>
    <w:p>
      <w:pPr>
        <w:pStyle w:val="BodyText"/>
      </w:pPr>
      <w:r>
        <w:t xml:space="preserve">In the healthcare sector which is a major employer in Israel Tel Aviv industrial engineering principles are used to optimize patient flow reduce wait times and manage hospital resources effectively. In logistics, algorithms developed by industrial engineers help last-mile delivery companies navigate the narrow streets of Tel Aviv’s historic districts efficiently. These applications demonstrate that the value proposition of an</w:t>
      </w:r>
      <w:r>
        <w:t xml:space="preserve"> </w:t>
      </w:r>
      <w:r>
        <w:rPr>
          <w:bCs/>
          <w:b/>
        </w:rPr>
        <w:t xml:space="preserve">Industrial Engineer</w:t>
      </w:r>
      <w:r>
        <w:t xml:space="preserve"> </w:t>
      </w:r>
      <w:r>
        <w:t xml:space="preserve">extends far beyond the factory walls, impacting daily life and municipal services in Israel Tel Aviv.</w:t>
      </w:r>
    </w:p>
    <w:bookmarkEnd w:id="24"/>
    <w:bookmarkStart w:id="25" w:name="X444d76cf58658e64636ef9ee0c0f6866f883aab"/>
    <w:p>
      <w:pPr>
        <w:pStyle w:val="Heading2"/>
      </w:pPr>
      <w:r>
        <w:t xml:space="preserve">5. The Talent Gap and Educational Requirements</w:t>
      </w:r>
    </w:p>
    <w:p>
      <w:pPr>
        <w:pStyle w:val="FirstParagraph"/>
      </w:pPr>
      <w:r>
        <w:t xml:space="preserve">To sustain its growth, Israel Tel Aviv requires a steady pipeline of skilled</w:t>
      </w:r>
      <w:r>
        <w:t xml:space="preserve"> </w:t>
      </w:r>
      <w:r>
        <w:rPr>
          <w:bCs/>
          <w:b/>
        </w:rPr>
        <w:t xml:space="preserve">Industrial Engineer</w:t>
      </w:r>
      <w:r>
        <w:t xml:space="preserve">s who are not only technically proficient but also culturally attuned to the local business environment. Universities in the region are adapting their curricula to include modules on data science, artificial intelligence, and behavioral economics alongside traditional operations research.</w:t>
      </w:r>
    </w:p>
    <w:p>
      <w:pPr>
        <w:pStyle w:val="BodyText"/>
      </w:pPr>
      <w:r>
        <w:t xml:space="preserve">Furthermore there is a growing need for cross-cultural communication skills. Since many companies in Israel Tel Aviv serve global markets,</w:t>
      </w:r>
      <w:r>
        <w:t xml:space="preserve"> </w:t>
      </w:r>
      <w:r>
        <w:rPr>
          <w:bCs/>
          <w:b/>
        </w:rPr>
        <w:t xml:space="preserve">Industrial Engineer</w:t>
      </w:r>
      <w:r>
        <w:t xml:space="preserve">s must be capable of collaborating with international teams. They must understand diverse regulatory frameworks and cultural nuances in business practices. This holistic approach to education ensures that graduates are ready to tackle complex problems from multiple perspectives.</w:t>
      </w:r>
    </w:p>
    <w:bookmarkEnd w:id="25"/>
    <w:bookmarkStart w:id="26" w:name="X5b0d2ee8929bbedebc9cc0701523a0697b67278"/>
    <w:p>
      <w:pPr>
        <w:pStyle w:val="Heading2"/>
      </w:pPr>
      <w:r>
        <w:t xml:space="preserve">6. Future Outlook: Sustainability and Digital Transformation</w:t>
      </w:r>
    </w:p>
    <w:p>
      <w:pPr>
        <w:pStyle w:val="FirstParagraph"/>
      </w:pPr>
      <w:r>
        <w:t xml:space="preserve">The future of industrial engineering in Israel Tel Aviv will be defined by two major trends: sustainability and digital transformation. As global pressure mounts on companies to reduce their carbon footprint,</w:t>
      </w:r>
      <w:r>
        <w:t xml:space="preserve"> </w:t>
      </w:r>
      <w:r>
        <w:rPr>
          <w:bCs/>
          <w:b/>
        </w:rPr>
        <w:t xml:space="preserve">Industrial Engineer</w:t>
      </w:r>
      <w:r>
        <w:t xml:space="preserve">s will be instrumental in designing circular economy models that minimize waste and maximize resource recovery. This is particularly relevant for manufacturing firms looking to meet European Union environmental standards while maintaining production costs.</w:t>
      </w:r>
    </w:p>
    <w:p>
      <w:pPr>
        <w:pStyle w:val="BodyText"/>
      </w:pPr>
      <w:r>
        <w:t xml:space="preserve">Simultaneously the rise of Industry 4.0 technologies such as the Internet of Things (IoT), big data analytics, and digital twins will transform how</w:t>
      </w:r>
      <w:r>
        <w:t xml:space="preserve"> </w:t>
      </w:r>
      <w:r>
        <w:rPr>
          <w:bCs/>
          <w:b/>
        </w:rPr>
        <w:t xml:space="preserve">Industrial Engineer</w:t>
      </w:r>
      <w:r>
        <w:t xml:space="preserve">s approach system optimization. In Israel Tel Aviv where tech innovation is rapid these professionals must be early adopters of new tools. They will leverage real-time data to make predictive maintenance decisions and optimize energy usage in smart buildings.</w:t>
      </w:r>
    </w:p>
    <w:bookmarkEnd w:id="26"/>
    <w:bookmarkStart w:id="27" w:name="conclusion"/>
    <w:p>
      <w:pPr>
        <w:pStyle w:val="Heading2"/>
      </w:pPr>
      <w:r>
        <w:t xml:space="preserve">7. Conclusion</w:t>
      </w:r>
    </w:p>
    <w:p>
      <w:pPr>
        <w:pStyle w:val="FirstParagraph"/>
      </w:pPr>
      <w:r>
        <w:t xml:space="preserve">In conclusion the role of the</w:t>
      </w:r>
      <w:r>
        <w:t xml:space="preserve"> </w:t>
      </w:r>
      <w:r>
        <w:rPr>
          <w:bCs/>
          <w:b/>
        </w:rPr>
        <w:t xml:space="preserve">Industrial Engineer</w:t>
      </w:r>
      <w:r>
        <w:t xml:space="preserve"> </w:t>
      </w:r>
      <w:r>
        <w:t xml:space="preserve">in Israel Tel Aviv is both foundational and futuristic. It serves as the critical link between innovative ideas and operational reality. By applying rigorous analytical methods to optimize processes enhance supply chain resilience and improve urban services industrial engineers contribute significantly to the economic vitality of this global hub.</w:t>
      </w:r>
    </w:p>
    <w:p>
      <w:pPr>
        <w:pStyle w:val="BodyText"/>
      </w:pPr>
      <w:r>
        <w:t xml:space="preserve">The unique challenges faced by businesses in Israel Tel Aviv—from geopolitical instability to intense global competition—demand a workforce that is adaptable, analytical, and forward-thinking. As the city continues to evolve as a center for technology and innovation the importance of</w:t>
      </w:r>
      <w:r>
        <w:t xml:space="preserve"> </w:t>
      </w:r>
      <w:r>
        <w:rPr>
          <w:bCs/>
          <w:b/>
        </w:rPr>
        <w:t xml:space="preserve">Industrial Engineering</w:t>
      </w:r>
      <w:r>
        <w:t xml:space="preserve"> </w:t>
      </w:r>
      <w:r>
        <w:t xml:space="preserve">will only grow. Investing in this discipline is not just an academic exercise but a strategic necessity for maintaining Israel Tel Aviv’s position as a leader in the global knowledge economy.</w:t>
      </w:r>
    </w:p>
    <w:p>
      <w:pPr>
        <w:pStyle w:val="BodyText"/>
      </w:pPr>
      <w:r>
        <w:t xml:space="preserve">The synergy between cutting-edge technology and efficient industrial practices creates a robust framework for sustainable growth. Therefore policymakers, educational institutions, and industry leaders must collaborate to elevate the profile of</w:t>
      </w:r>
      <w:r>
        <w:t xml:space="preserve"> </w:t>
      </w:r>
      <w:r>
        <w:rPr>
          <w:bCs/>
          <w:b/>
        </w:rPr>
        <w:t xml:space="preserve">Industrial Engineer</w:t>
      </w:r>
      <w:r>
        <w:t xml:space="preserve">s ensuring that they are recognized as key drivers of innovation in Israel Tel Aviv.</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Industrial Engineering in the Innovation Ecosystem of Israel Tel Aviv</dc:title>
  <dc:creator/>
  <dc:language>en</dc:language>
  <cp:keywords/>
  <dcterms:created xsi:type="dcterms:W3CDTF">2026-07-29T16:41:55Z</dcterms:created>
  <dcterms:modified xsi:type="dcterms:W3CDTF">2026-07-29T16:41:55Z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