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Kenyan</w:t>
      </w:r>
      <w:r>
        <w:t xml:space="preserve"> </w:t>
      </w:r>
      <w:r>
        <w:t xml:space="preserve">Economic</w:t>
      </w:r>
      <w:r>
        <w:t xml:space="preserve"> </w:t>
      </w:r>
      <w:r>
        <w:t xml:space="preserve">Landscape</w:t>
      </w:r>
    </w:p>
    <w:bookmarkStart w:id="34" w:name="Xa5f4a6a9bc4d0ab958c4cc2f21b6309e689ff75"/>
    <w:p>
      <w:pPr>
        <w:pStyle w:val="Heading1"/>
      </w:pPr>
      <w:r>
        <w:t xml:space="preserve">The Role and Impact of Industrial Engineering in the Kenyan Economic Landscape</w:t>
      </w:r>
    </w:p>
    <w:p>
      <w:pPr>
        <w:pStyle w:val="FirstParagraph"/>
      </w:pPr>
      <w:r>
        <w:rPr>
          <w:bCs/>
          <w:b/>
        </w:rPr>
        <w:t xml:space="preserve">A Research Paper on Optimization, Innovation, and Development in Kenya Nairobi</w:t>
      </w:r>
    </w:p>
    <w:bookmarkStart w:id="20" w:name="abstract"/>
    <w:p>
      <w:pPr>
        <w:pStyle w:val="Heading3"/>
      </w:pPr>
      <w:r>
        <w:t xml:space="preserve">Abstract</w:t>
      </w:r>
    </w:p>
    <w:p>
      <w:pPr>
        <w:pStyle w:val="FirstParagraph"/>
      </w:pPr>
      <w:r>
        <w:t xml:space="preserve">This research paper explores the critical role of the Industrial Engineer within the rapidly evolving economic sector of Kenya. Specifically focusing on the commercial hub of Kenya Nairobi, this study analyzes how industrial engineering principles contribute to operational efficiency, supply chain optimization, and manufacturing growth. As Kenya strives to achieve its Vision 2030 goals for middle-income status, the integration of systematic process improvement is essential. This document argues that Industrial Engineers are pivotal in transforming local industries into globally competitive entities through data-driven decision-making and lean methodologies.</w:t>
      </w:r>
    </w:p>
    <w:bookmarkEnd w:id="20"/>
    <w:bookmarkStart w:id="21" w:name="introduction"/>
    <w:p>
      <w:pPr>
        <w:pStyle w:val="Heading2"/>
      </w:pPr>
      <w:r>
        <w:t xml:space="preserve">1. Introduction</w:t>
      </w:r>
    </w:p>
    <w:p>
      <w:pPr>
        <w:pStyle w:val="FirstParagraph"/>
      </w:pPr>
      <w:r>
        <w:t xml:space="preserve">In the contemporary global economy, efficiency is not merely a competitive advantage; it is a survival mechanism. For developing nations, the transition from agrarian-based economies to industrialized powerhouses requires rigorous structural optimization. In this context, the profession of Industrial Engineer emerges as a cornerstone of modern development. This paper specifically addresses the application of these engineering principles within Kenya Nairobi, the economic heart of Kenya and a growing hub for East African commerce.</w:t>
      </w:r>
    </w:p>
    <w:p>
      <w:pPr>
        <w:pStyle w:val="BodyText"/>
      </w:pPr>
      <w:r>
        <w:t xml:space="preserve">Kenya Nairobi serves as a unique microcosm for industrial development in Africa. It houses major multinational corporations, local manufacturing giants, and a burgeoning startup ecosystem. However, despite its potential, the region faces challenges related to infrastructure bottlenecks, energy costs, and logistical inefficiencies. The Industrial Engineer is uniquely positioned to address these challenges by applying scientific methods to improve integrated systems of people, materials, information equipment and energy.</w:t>
      </w:r>
    </w:p>
    <w:bookmarkEnd w:id="21"/>
    <w:bookmarkStart w:id="22" w:name="X0ae7bad9fd48309875a95ff00b6d6311539d954"/>
    <w:p>
      <w:pPr>
        <w:pStyle w:val="Heading2"/>
      </w:pPr>
      <w:r>
        <w:t xml:space="preserve">2. Theoretical Framework: Defining the Industrial Engineer</w:t>
      </w:r>
    </w:p>
    <w:p>
      <w:pPr>
        <w:pStyle w:val="FirstParagraph"/>
      </w:pPr>
      <w:r>
        <w:t xml:space="preserve">An Industrial Engineer is a professional who specializes in optimizing complex processes or systems. Unlike other engineering disciplines that focus on specific physical products, the Industrial Engineer focuses on the "how" and "when." Their toolkit includes statistics, operations research, economics, and human factors psychology. In the context of Kenya Nairobi’s market dynamics, these tools are translated into tangible outcomes such as reduced waste, increased productivity, enhanced quality control,</w:t>
      </w:r>
    </w:p>
    <w:p>
      <w:pPr>
        <w:pStyle w:val="BodyText"/>
      </w:pPr>
      <w:r>
        <w:t xml:space="preserve">and improved worker safety. The core mandate of the Industrial Engineer is to eliminate non-value-added activities (waste) while ensuring that resources are utilized effectively. This aligns perfectly with the global shift towards Lean Manufacturing and Six Sigma methodologies.</w:t>
      </w:r>
    </w:p>
    <w:bookmarkEnd w:id="22"/>
    <w:bookmarkStart w:id="25" w:name="Xfecb741320ba8d0f489c4ebd960d860a5815584"/>
    <w:p>
      <w:pPr>
        <w:pStyle w:val="Heading2"/>
      </w:pPr>
      <w:r>
        <w:t xml:space="preserve">3. Contextual Analysis: The Kenyan Economic Landscape</w:t>
      </w:r>
    </w:p>
    <w:p>
      <w:pPr>
        <w:pStyle w:val="FirstParagraph"/>
      </w:pPr>
      <w:r>
        <w:t xml:space="preserve">Kenya has established itself as a technological and business hub in East Africa. The government’s "Bottom-Up Economic Transformation Agenda" emphasizes manufacturing, affordable housing, healthcare, food security, and digital technology. To realize these pillars, operational efficiency is paramount.</w:t>
      </w:r>
    </w:p>
    <w:bookmarkStart w:id="23" w:name="manufacturing-and-agri-processing"/>
    <w:p>
      <w:pPr>
        <w:pStyle w:val="Heading3"/>
      </w:pPr>
      <w:r>
        <w:t xml:space="preserve">3.1 Manufacturing and Agri-Processing</w:t>
      </w:r>
    </w:p>
    <w:p>
      <w:pPr>
        <w:pStyle w:val="FirstParagraph"/>
      </w:pPr>
      <w:r>
        <w:t xml:space="preserve">Agriculture remains a backbone of the Kenyan economy. However post-harvest losses due to inefficient processing and storage remain high here, the Industrial Engineer plays a vital role in designing efficient supply chains that connect rural farmers in Kenya Nairobi to urban markets. By optimizing logistics routes and implementing inventory management systems like Just-In-Time (JIT) where applicable, Industrial Engineers can significantly reduce spoilage and increase profitability for agribusinesses.</w:t>
      </w:r>
    </w:p>
    <w:bookmarkEnd w:id="23"/>
    <w:bookmarkStart w:id="24" w:name="the-service-sector-and-fintech"/>
    <w:p>
      <w:pPr>
        <w:pStyle w:val="Heading3"/>
      </w:pPr>
      <w:r>
        <w:t xml:space="preserve">3.2 The Service Sector and FinTech</w:t>
      </w:r>
    </w:p>
    <w:p>
      <w:pPr>
        <w:pStyle w:val="FirstParagraph"/>
      </w:pPr>
      <w:r>
        <w:t xml:space="preserve">Kenya Nairobi is often referred to as the "Silicon Savannah," largely due to its pioneering work in mobile money services, such as M-Pesa. While this sector is technology-driven, it relies heavily on operational efficiency. Customer service centers, data processing units, and financial transaction networks require robust process design. Industrial Engineers contribute by streamlining customer journey maps and optimizing call center workflows to reduce wait times and improve satisfaction scores.</w:t>
      </w:r>
    </w:p>
    <w:bookmarkEnd w:id="24"/>
    <w:bookmarkEnd w:id="25"/>
    <w:bookmarkStart w:id="29" w:name="X0bf876e41fc7b35b11e562b45b4de08978facda"/>
    <w:p>
      <w:pPr>
        <w:pStyle w:val="Heading2"/>
      </w:pPr>
      <w:r>
        <w:t xml:space="preserve">4. Challenges Facing Industrial Engineering Implementation in Kenya Nairobi</w:t>
      </w:r>
    </w:p>
    <w:p>
      <w:pPr>
        <w:pStyle w:val="FirstParagraph"/>
      </w:pPr>
      <w:r>
        <w:t xml:space="preserve">Despite the clear benefits, several barriers hinder the widespread adoption of industrial engineering practices in Kenya Nairobi:</w:t>
      </w:r>
    </w:p>
    <w:bookmarkStart w:id="26" w:name="skills-gap-and-education"/>
    <w:p>
      <w:pPr>
        <w:pStyle w:val="Heading3"/>
      </w:pPr>
      <w:r>
        <w:t xml:space="preserve">4.1 Skills Gap and Education</w:t>
      </w:r>
    </w:p>
    <w:p>
      <w:pPr>
        <w:pStyle w:val="FirstParagraph"/>
      </w:pPr>
      <w:r>
        <w:t xml:space="preserve">The number of qualified Industrial Engineers graduating from Kenyan universities is insufficient to meet the demand of expanding industries. There is a need for more emphasis on practical, industry-linked curricula that teach modern tools such as Python for data analysis, SQL database management, and advanced simulation software.</w:t>
      </w:r>
    </w:p>
    <w:bookmarkEnd w:id="26"/>
    <w:bookmarkStart w:id="27" w:name="infrastructure-constraints"/>
    <w:p>
      <w:pPr>
        <w:pStyle w:val="Heading3"/>
      </w:pPr>
      <w:r>
        <w:t xml:space="preserve">4.2 Infrastructure Constraints</w:t>
      </w:r>
    </w:p>
    <w:p>
      <w:pPr>
        <w:pStyle w:val="FirstParagraph"/>
      </w:pPr>
      <w:r>
        <w:t xml:space="preserve">In Kenya Nairobi, traffic congestion in the central business district poses a significant logistical challenge. Industrial Engineers must work with urban planners and transport authorities to optimize freight movement and delivery schedules to mitigate the impact of road gridlock on supply chain reliability.</w:t>
      </w:r>
    </w:p>
    <w:bookmarkEnd w:id="27"/>
    <w:bookmarkStart w:id="28" w:name="cultural-resistance-to-change"/>
    <w:p>
      <w:pPr>
        <w:pStyle w:val="Heading3"/>
      </w:pPr>
      <w:r>
        <w:t xml:space="preserve">4.3 Cultural Resistance to Change</w:t>
      </w:r>
    </w:p>
    <w:p>
      <w:pPr>
        <w:pStyle w:val="FirstParagraph"/>
      </w:pPr>
      <w:r>
        <w:t xml:space="preserve">In many traditional Kenyan businesses, there is often a resistance to adopting new methodologies due to entrenched hierarchies or lack of awareness about modern management techniques. Education and advocacy by Industrial Engineers are required to demonstrate the tangible return on investment (ROI) of process improvements.</w:t>
      </w:r>
    </w:p>
    <w:bookmarkEnd w:id="28"/>
    <w:bookmarkEnd w:id="29"/>
    <w:bookmarkStart w:id="30" w:name="strategic-recommendations-for-growth"/>
    <w:p>
      <w:pPr>
        <w:pStyle w:val="Heading2"/>
      </w:pPr>
      <w:r>
        <w:t xml:space="preserve">5. Strategic Recommendations for Growth</w:t>
      </w:r>
    </w:p>
    <w:p>
      <w:pPr>
        <w:pStyle w:val="FirstParagraph"/>
      </w:pPr>
      <w:r>
        <w:t xml:space="preserve">To harness the full potential of Industrial Engineering in Kenya Nairobi, several strategic steps must be taken:</w:t>
      </w:r>
    </w:p>
    <w:p>
      <w:pPr>
        <w:numPr>
          <w:ilvl w:val="0"/>
          <w:numId w:val="1001"/>
        </w:numPr>
        <w:pStyle w:val="Compact"/>
      </w:pPr>
      <w:r>
        <w:rPr>
          <w:bCs/>
          <w:b/>
        </w:rPr>
        <w:t xml:space="preserve">Promotion of Industry 4.0:</w:t>
      </w:r>
      <w:r>
        <w:t xml:space="preserve"> </w:t>
      </w:r>
      <w:r>
        <w:t xml:space="preserve">The industrial engineer in Kenya Nairobi must adapt to smart manufacturing technologies. This involves integrating IoT (Internet of Things) sensors for real-time monitoring of production lines and predictive maintenance.</w:t>
      </w:r>
    </w:p>
    <w:p>
      <w:pPr>
        <w:numPr>
          <w:ilvl w:val="0"/>
          <w:numId w:val="1001"/>
        </w:numPr>
        <w:pStyle w:val="Compact"/>
      </w:pPr>
      <w:r>
        <w:rPr>
          <w:bCs/>
          <w:b/>
        </w:rPr>
        <w:t xml:space="preserve">Sustainable Engineering:</w:t>
      </w:r>
      <w:r>
        <w:t xml:space="preserve"> </w:t>
      </w:r>
      <w:r>
        <w:t xml:space="preserve">With a growing focus on environmental sustainability, Industrial Engineers should lead initiatives in green manufacturing, waste reduction, and renewable energy integration within factory settings in Kenya Nairobi.</w:t>
      </w:r>
    </w:p>
    <w:p>
      <w:pPr>
        <w:numPr>
          <w:ilvl w:val="0"/>
          <w:numId w:val="1001"/>
        </w:numPr>
        <w:pStyle w:val="Compact"/>
      </w:pPr>
      <w:r>
        <w:rPr>
          <w:bCs/>
          <w:b/>
        </w:rPr>
        <w:t xml:space="preserve">Polytechnic Strengthening:</w:t>
      </w:r>
      <w:r>
        <w:t xml:space="preserve"> </w:t>
      </w:r>
      <w:r>
        <w:t xml:space="preserve">There is a need to strengthen vocational training institutes to produce technicians who can support Industrial Engineers on the shop floor. A collaborative ecosystem between university graduates and technical polytechnic students will enhance operational efficiency.</w:t>
      </w:r>
    </w:p>
    <w:p>
      <w:pPr>
        <w:numPr>
          <w:ilvl w:val="0"/>
          <w:numId w:val="1001"/>
        </w:numPr>
        <w:pStyle w:val="Compact"/>
      </w:pPr>
      <w:r>
        <w:rPr>
          <w:bCs/>
          <w:b/>
        </w:rPr>
        <w:t xml:space="preserve">Data-Driven Decision Making:</w:t>
      </w:r>
      <w:r>
        <w:t xml:space="preserve"> </w:t>
      </w:r>
      <w:r>
        <w:t xml:space="preserve">Encouraging Kenyan businesses to adopt data-centric cultures where every process decision is backed by statistical evidence provided by Industrial Engineers.</w:t>
      </w:r>
    </w:p>
    <w:bookmarkEnd w:id="30"/>
    <w:bookmarkStart w:id="31" w:name="X96ece4d5b90f8fbfbfd3ebf1554e0654d56ccd3"/>
    <w:p>
      <w:pPr>
        <w:pStyle w:val="Heading2"/>
      </w:pPr>
      <w:r>
        <w:t xml:space="preserve">6. Case Study: Impact on a Hypothetical Manufacturing Firm in Kenya Nairobi</w:t>
      </w:r>
    </w:p>
    <w:p>
      <w:pPr>
        <w:pStyle w:val="FirstParagraph"/>
      </w:pPr>
      <w:r>
        <w:t xml:space="preserve">To illustrate the practical impact, consider a mid-sized beverage manufacturer located in an industrial park outside Kenya Nairobi. Prior to consulting with an Industrial Engineer, the company faced issues with high energy consumption and inconsistent product quality.</w:t>
      </w:r>
    </w:p>
    <w:p>
      <w:pPr>
        <w:pStyle w:val="BodyText"/>
      </w:pPr>
      <w:r>
        <w:t xml:space="preserve">The Industrial Engineer conducted a time-motion study and identified bottlenecks in the bottling line. By reorganizing the layout of machinery to follow a U-shaped cell layout rather than a traditional straight line, they reduced material handling time by 20%. Furthermore, by implementing Statistical Process Control (SPC), variation in bottle fill levels was reduced, leading to significant cost savings on raw materials. This case exemplifies how the Industrial Engineer directly contributes to the profitability and sustainability of businesses in Kenya Nairobi.</w:t>
      </w:r>
    </w:p>
    <w:bookmarkEnd w:id="31"/>
    <w:bookmarkStart w:id="32" w:name="conclusion"/>
    <w:p>
      <w:pPr>
        <w:pStyle w:val="Heading2"/>
      </w:pPr>
      <w:r>
        <w:t xml:space="preserve">7. Conclusion</w:t>
      </w:r>
    </w:p>
    <w:p>
      <w:pPr>
        <w:pStyle w:val="FirstParagraph"/>
      </w:pPr>
      <w:r>
        <w:t xml:space="preserve">The profession of Industrial Engineer is not just an academic discipline but a strategic imperative for Kenya’s economic development. In the bustling environment of Kenya Nairobi, where competition is fierce and resources are finite, the ability to optimize systems is the key to success. By bridging the gap between technical capability and business strategy, Industrial Engineers facilitate growth in manufacturing, service delivery, and logistics.</w:t>
      </w:r>
    </w:p>
    <w:p>
      <w:pPr>
        <w:pStyle w:val="BodyText"/>
      </w:pPr>
      <w:r>
        <w:t xml:space="preserve">As Kenya continues on its path toward Vision 2030, investing in industrial engineering education and application will yield high dividends. It is recommended that government policy makers, educational institutions, and private sector leaders collaborate to elevate the profile of Industrial Engineers as essential agents of change. Only through such concerted efforts can Kenya Nairobi fully unlock its potential as a leading industrial hub in Africa.</w:t>
      </w:r>
    </w:p>
    <w:bookmarkEnd w:id="32"/>
    <w:bookmarkStart w:id="33" w:name="references"/>
    <w:p>
      <w:pPr>
        <w:pStyle w:val="Heading2"/>
      </w:pPr>
      <w:r>
        <w:t xml:space="preserve">8. References</w:t>
      </w:r>
    </w:p>
    <w:p>
      <w:pPr>
        <w:pStyle w:val="FirstParagraph"/>
      </w:pPr>
      <w:r>
        <w:t xml:space="preserve">Monden, T. (2011).</w:t>
      </w:r>
      <w:r>
        <w:t xml:space="preserve"> </w:t>
      </w:r>
      <w:r>
        <w:rPr>
          <w:iCs/>
          <w:i/>
        </w:rPr>
        <w:t xml:space="preserve">Toyota Production System: An Integrated Approach to Just-In-Time</w:t>
      </w:r>
      <w:r>
        <w:t xml:space="preserve">. CRC Press.</w:t>
      </w:r>
    </w:p>
    <w:p>
      <w:pPr>
        <w:pStyle w:val="BodyText"/>
      </w:pPr>
      <w:r>
        <w:t xml:space="preserve">Kenya National Bureau of Statistics. (2023).</w:t>
      </w:r>
      <w:r>
        <w:t xml:space="preserve"> </w:t>
      </w:r>
      <w:r>
        <w:rPr>
          <w:iCs/>
          <w:i/>
        </w:rPr>
        <w:t xml:space="preserve">Economic Survey 2023</w:t>
      </w:r>
      <w:r>
        <w:t xml:space="preserve">. Government Printer.</w:t>
      </w:r>
    </w:p>
    <w:p>
      <w:pPr>
        <w:pStyle w:val="BodyText"/>
      </w:pPr>
      <w:r>
        <w:t xml:space="preserve">Taylor, F. W. (1911).</w:t>
      </w:r>
      <w:r>
        <w:t xml:space="preserve"> </w:t>
      </w:r>
      <w:r>
        <w:rPr>
          <w:iCs/>
          <w:i/>
        </w:rPr>
        <w:t xml:space="preserve">The Principles of Scientific Management</w:t>
      </w:r>
      <w:r>
        <w:t xml:space="preserve">. Harper &amp; Brothers.</w:t>
      </w:r>
    </w:p>
    <w:p>
      <w:pPr>
        <w:pStyle w:val="BodyText"/>
      </w:pPr>
      <w:r>
        <w:t xml:space="preserve">National Industrial Training Authority (NITA). (2022).</w:t>
      </w:r>
      <w:r>
        <w:rPr>
          <w:iCs/>
          <w:i/>
        </w:rPr>
        <w:t xml:space="preserve">Skills Gap Analysis in the Kenyan Manufacturing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Industrial Engineering in the Kenyan Economic Landscape</dc:title>
  <dc:creator/>
  <cp:keywords/>
  <dcterms:created xsi:type="dcterms:W3CDTF">2026-07-29T16:10:25Z</dcterms:created>
  <dcterms:modified xsi:type="dcterms:W3CDTF">2026-07-29T16:10:25Z</dcterms:modified>
</cp:coreProperties>
</file>

<file path=docProps/custom.xml><?xml version="1.0" encoding="utf-8"?>
<Properties xmlns="http://schemas.openxmlformats.org/officeDocument/2006/custom-properties" xmlns:vt="http://schemas.openxmlformats.org/officeDocument/2006/docPropsVTypes"/>
</file>