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Development</w:t>
      </w:r>
      <w:r>
        <w:t xml:space="preserve"> </w:t>
      </w:r>
      <w:r>
        <w:t xml:space="preserve">of</w:t>
      </w:r>
      <w:r>
        <w:t xml:space="preserve"> </w:t>
      </w:r>
      <w:r>
        <w:t xml:space="preserve">Myanmar</w:t>
      </w:r>
      <w:r>
        <w:t xml:space="preserve"> </w:t>
      </w:r>
      <w:r>
        <w:t xml:space="preserve">Yangon</w:t>
      </w:r>
    </w:p>
    <w:bookmarkStart w:id="30" w:name="Xe29b5d6129f6b033b9ebafe64b134783e95a2a1"/>
    <w:p>
      <w:pPr>
        <w:pStyle w:val="Heading1"/>
      </w:pPr>
      <w:r>
        <w:t xml:space="preserve">The Role of Industrial Engineering in the Economic Development of Myanmar Yangon</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Engineering and Economic Strategy</w:t>
      </w:r>
      <w:r>
        <w:br/>
      </w:r>
      <w:r>
        <w:rPr>
          <w:bCs/>
          <w:b/>
        </w:rPr>
        <w:t xml:space="preserve">Purpose:</w:t>
      </w:r>
      <w:r>
        <w:t xml:space="preserve"> </w:t>
      </w:r>
      <w:r>
        <w:t xml:space="preserve">Research Paper Analysis</w:t>
      </w:r>
    </w:p>
    <w:bookmarkStart w:id="20" w:name="abstract"/>
    <w:p>
      <w:pPr>
        <w:pStyle w:val="Heading3"/>
      </w:pPr>
      <w:r>
        <w:t xml:space="preserve">Abstract</w:t>
      </w:r>
    </w:p>
    <w:p>
      <w:pPr>
        <w:pStyle w:val="FirstParagraph"/>
      </w:pPr>
      <w:r>
        <w:t xml:space="preserve">As Myanmar Yangon transitions into a pivotal hub for Southeast Asian commerce, the demand for efficient operational systems has never been higher. This research paper explores the critical intersection of Industrial Engineering principles and the industrial landscape of Myanmar Yangon. It argues that the integration of modern Industrial Engineering methodologies is not merely an academic exercise but a fundamental requirement for sustainable economic growth, manufacturing competitiveness, and infrastructure optimization within this specific geographic context.</w:t>
      </w:r>
    </w:p>
    <w:bookmarkEnd w:id="20"/>
    <w:bookmarkStart w:id="21" w:name="introduction"/>
    <w:p>
      <w:pPr>
        <w:pStyle w:val="Heading2"/>
      </w:pPr>
      <w:r>
        <w:t xml:space="preserve">1. Introduction</w:t>
      </w:r>
    </w:p>
    <w:p>
      <w:pPr>
        <w:pStyle w:val="FirstParagraph"/>
      </w:pPr>
      <w:r>
        <w:t xml:space="preserve">In the rapidly evolving tapestry of Southeast Asian economics, Myanmar Yangon stands out as the commercial heart of the nation. Historically serving as the colonial capital and currently functioning as its primary economic engine, Myanmar Yangon faces unique challenges related to infrastructure development, supply chain logistics, and manufacturing efficiency. In this context, Industrial Engineering emerges not just as a discipline of study but as a vital tool for national progress. This paper examines how the systematic application of Industrial Engineering techniques can address the specific bottlenecks faced by industries in Myanmar Yangon.</w:t>
      </w:r>
    </w:p>
    <w:p>
      <w:pPr>
        <w:pStyle w:val="BodyText"/>
      </w:pPr>
      <w:r>
        <w:t xml:space="preserve">The definition of an</w:t>
      </w:r>
      <w:r>
        <w:t xml:space="preserve"> </w:t>
      </w:r>
      <w:r>
        <w:rPr>
          <w:bCs/>
          <w:b/>
        </w:rPr>
        <w:t xml:space="preserve">Industrial Engineer</w:t>
      </w:r>
      <w:r>
        <w:t xml:space="preserve"> </w:t>
      </w:r>
      <w:r>
        <w:t xml:space="preserve">extends far beyond factory floor management. It involves the optimization of complex processes, systems, or organizations by integrating people, money, knowledge, information, equipment, energy materials (such as metals), and methods. For a developing urban center like Myanmar Yangon, where resources are often constrained and infrastructure is undergoing rapid modernization alongside legacy systems,</w:t>
      </w:r>
      <w:r>
        <w:t xml:space="preserve"> </w:t>
      </w:r>
      <w:r>
        <w:rPr>
          <w:bCs/>
          <w:b/>
        </w:rPr>
        <w:t xml:space="preserve">Industrial Engineer</w:t>
      </w:r>
      <w:r>
        <w:t xml:space="preserve"> </w:t>
      </w:r>
      <w:r>
        <w:t xml:space="preserve">professionals are essential for bridging the gap between potential efficiency and actual output.</w:t>
      </w:r>
    </w:p>
    <w:bookmarkEnd w:id="21"/>
    <w:bookmarkStart w:id="22" w:name="X821ce22204ce03f7566dca6b92e10ccf4c5be92"/>
    <w:p>
      <w:pPr>
        <w:pStyle w:val="Heading2"/>
      </w:pPr>
      <w:r>
        <w:t xml:space="preserve">2. The Context of Industry in Myanmar Yangon</w:t>
      </w:r>
    </w:p>
    <w:p>
      <w:pPr>
        <w:pStyle w:val="FirstParagraph"/>
      </w:pPr>
      <w:r>
        <w:t xml:space="preserve">To understand the necessity of engineering solutions, one must first analyze the current state of industry in Myanmar Yangon. The city hosts a diverse range of sectors, including textile and garment manufacturing, food and beverage processing, construction materials production, and emerging technology services. However these industries often operate with outdated methodologies inherited from previous economic eras or implemented without rigorous efficiency planning.</w:t>
      </w:r>
    </w:p>
    <w:p>
      <w:pPr>
        <w:pStyle w:val="BodyText"/>
      </w:pPr>
      <w:r>
        <w:t xml:space="preserve">Myanmar Yangon’s logistical network is heavily reliant on road transport due to underdeveloped rail infrastructure. This creates significant inefficiencies in just-in-time manufacturing processes, a cornerstone of modern global supply chains. Furthermore, energy costs and reliability remain concerns for manufacturers operating in Myanmar Yangon. These factors collectively create an environment where the traditional "trial and error" approach to management is no longer sufficient for competing with regional neighbors like Vietnam and Thailand.</w:t>
      </w:r>
    </w:p>
    <w:bookmarkEnd w:id="22"/>
    <w:bookmarkStart w:id="26" w:name="X7e1b04e5bf3801199ed6e23b7371127405aca52"/>
    <w:p>
      <w:pPr>
        <w:pStyle w:val="Heading2"/>
      </w:pPr>
      <w:r>
        <w:t xml:space="preserve">3. Core Contributions of Industrial Engineering to Myanmar Yangon</w:t>
      </w:r>
    </w:p>
    <w:bookmarkStart w:id="23" w:name="X7b3fd1ce3de7d6099c3819ea0ed35c3c298d62c"/>
    <w:p>
      <w:pPr>
        <w:pStyle w:val="Heading3"/>
      </w:pPr>
      <w:r>
        <w:t xml:space="preserve">3.1 Process Optimization and Lean Manufacturing</w:t>
      </w:r>
    </w:p>
    <w:p>
      <w:pPr>
        <w:pStyle w:val="FirstParagraph"/>
      </w:pPr>
      <w:r>
        <w:t xml:space="preserve">The primary contribution of an Industrial Engineer is the application of Lean Manufacturing principles. In Myanmar Yangon, many small-to-medium enterprises (SMEs) suffer from high levels of waste—time, material, and motion—due to poor layout planning and unstandardized work procedures. By deploying Industrial Engineering frameworks such as Value Stream Mapping (VSM), professionals can identify non-value-added activities. For example, in the textile hubs of Myanmar Yangon, rearranging workstation layouts to minimize worker movement can increase productivity by up to 20% without requiring significant capital investment in new machinery.</w:t>
      </w:r>
    </w:p>
    <w:bookmarkEnd w:id="23"/>
    <w:bookmarkStart w:id="24" w:name="supply-chain-and-logistics-management"/>
    <w:p>
      <w:pPr>
        <w:pStyle w:val="Heading3"/>
      </w:pPr>
      <w:r>
        <w:t xml:space="preserve">3.2 Supply Chain and Logistics Management</w:t>
      </w:r>
    </w:p>
    <w:p>
      <w:pPr>
        <w:pStyle w:val="FirstParagraph"/>
      </w:pPr>
      <w:r>
        <w:t xml:space="preserve">Given the geographical constraints of Myanmar Yangon, efficient logistics are paramount. Industrial Engineers utilize advanced modeling software to optimize inventory levels and distribution routes. This is particularly relevant for the perishable goods sector in Myanmar Yangon, where supply chain delays directly result in product spoilage and financial loss. By implementing Just-In-Time (JIT) inventory systems tailored to the local infrastructure realities of Myanmar Yangon, businesses can reduce storage costs and improve cash flow.</w:t>
      </w:r>
    </w:p>
    <w:bookmarkEnd w:id="24"/>
    <w:bookmarkStart w:id="25" w:name="Xb640c7269d4a3e07eebbb766cddf8994f3d34ef"/>
    <w:p>
      <w:pPr>
        <w:pStyle w:val="Heading3"/>
      </w:pPr>
      <w:r>
        <w:t xml:space="preserve">3.3 Quality Control and Statistical Process Control</w:t>
      </w:r>
    </w:p>
    <w:p>
      <w:pPr>
        <w:pStyle w:val="FirstParagraph"/>
      </w:pPr>
      <w:r>
        <w:t xml:space="preserve">To compete in international markets, products manufactured in Myanmar Yangon must meet global quality standards. Industrial Engineers are trained in Statistical Process Control (SPC), a method of monitoring and controlling a process to ensure it operates at its full potential. By implementing rigorous quality assurance protocols, an</w:t>
      </w:r>
      <w:r>
        <w:t xml:space="preserve"> </w:t>
      </w:r>
      <w:r>
        <w:rPr>
          <w:bCs/>
          <w:b/>
        </w:rPr>
        <w:t xml:space="preserve">Industrial Engineer</w:t>
      </w:r>
      <w:r>
        <w:t xml:space="preserve"> </w:t>
      </w:r>
      <w:r>
        <w:t xml:space="preserve">helps industries reduce defect rates, thereby enhancing the reputation of "Made in Myanmar" goods on the global stage.</w:t>
      </w:r>
    </w:p>
    <w:bookmarkEnd w:id="25"/>
    <w:bookmarkEnd w:id="26"/>
    <w:bookmarkStart w:id="27" w:name="human-capital-development-and-education"/>
    <w:p>
      <w:pPr>
        <w:pStyle w:val="Heading2"/>
      </w:pPr>
      <w:r>
        <w:t xml:space="preserve">4. Human Capital Development and Education</w:t>
      </w:r>
    </w:p>
    <w:p>
      <w:pPr>
        <w:pStyle w:val="FirstParagraph"/>
      </w:pPr>
      <w:r>
        <w:t xml:space="preserve">A critical aspect of integrating Industrial Engineering into Myanmar Yangon is education. There is a pressing need for universities and vocational centers in Myanmar Yangon to update their curricula to reflect modern industrial standards, including Industry 4.0 technologies such as IoT (Internet of Things) integration and data analytics. The role of an</w:t>
      </w:r>
      <w:r>
        <w:t xml:space="preserve"> </w:t>
      </w:r>
      <w:r>
        <w:rPr>
          <w:bCs/>
          <w:b/>
        </w:rPr>
        <w:t xml:space="preserve">Industrial Engineer</w:t>
      </w:r>
      <w:r>
        <w:t xml:space="preserve"> </w:t>
      </w:r>
      <w:r>
        <w:t xml:space="preserve">today requires proficiency in software tools that predict outcomes and simulate scenarios before physical changes are made.</w:t>
      </w:r>
    </w:p>
    <w:p>
      <w:pPr>
        <w:pStyle w:val="BodyText"/>
      </w:pPr>
      <w:r>
        <w:t xml:space="preserve">Promoting the profession of Industrial Engineering in Myanmar Yangon also involves changing the cultural perception of engineering from purely theoretical to practically applicable. Industry-academia partnerships must be strengthened to ensure that graduates entering the workforce in Myanmar Yangon possess skills that are immediately relevant to local employers.</w:t>
      </w:r>
    </w:p>
    <w:bookmarkEnd w:id="27"/>
    <w:bookmarkStart w:id="28" w:name="challenges-and-strategic-recommendations"/>
    <w:p>
      <w:pPr>
        <w:pStyle w:val="Heading2"/>
      </w:pPr>
      <w:r>
        <w:t xml:space="preserve">5. Challenges and Strategic Recommendations</w:t>
      </w:r>
    </w:p>
    <w:p>
      <w:pPr>
        <w:pStyle w:val="FirstParagraph"/>
      </w:pPr>
      <w:r>
        <w:t xml:space="preserve">Despite the clear benefits, the adoption of Industrial Engineering practices in Myanmar Yangon faces hurdles. These include a shortage of qualified personnel who speak both technical engineering terms and local business languages fluently, as well as resistance to change among traditional business owners.</w:t>
      </w:r>
    </w:p>
    <w:p>
      <w:pPr>
        <w:pStyle w:val="BodyText"/>
      </w:pPr>
      <w:r>
        <w:t xml:space="preserve">To overcome these challenges, it is recommended that:</w:t>
      </w:r>
    </w:p>
    <w:p>
      <w:pPr>
        <w:numPr>
          <w:ilvl w:val="0"/>
          <w:numId w:val="1001"/>
        </w:numPr>
        <w:pStyle w:val="Compact"/>
      </w:pPr>
      <w:r>
        <w:rPr>
          <w:bCs/>
          <w:b/>
        </w:rPr>
        <w:t xml:space="preserve">Government Incentives:</w:t>
      </w:r>
      <w:r>
        <w:t xml:space="preserve">The government of Myanmar Yangon should provide tax incentives for companies that adopt certified Industrial Engineering efficiency standards.</w:t>
      </w:r>
    </w:p>
    <w:p>
      <w:pPr>
        <w:numPr>
          <w:ilvl w:val="0"/>
          <w:numId w:val="1001"/>
        </w:numPr>
        <w:pStyle w:val="Compact"/>
      </w:pPr>
      <w:r>
        <w:rPr>
          <w:bCs/>
          <w:b/>
        </w:rPr>
        <w:t xml:space="preserve">Digital Transformation:</w:t>
      </w:r>
      <w:r>
        <w:t xml:space="preserve">Prioritize the digitalization of data collection in factories across Myanmar Yangon, as data is the foundation of effective Industrial Engineering analysis.</w:t>
      </w:r>
    </w:p>
    <w:p>
      <w:pPr>
        <w:numPr>
          <w:ilvl w:val="0"/>
          <w:numId w:val="1001"/>
        </w:numPr>
        <w:pStyle w:val="Compact"/>
      </w:pPr>
      <w:r>
        <w:rPr>
          <w:bCs/>
          <w:b/>
        </w:rPr>
        <w:t xml:space="preserve">International Collaboration:</w:t>
      </w:r>
      <w:r>
        <w:t xml:space="preserve">Foster exchange programs with industrial engineering bodies in neighboring countries to transfer knowledge and best practices specific to emerging markets.</w:t>
      </w:r>
    </w:p>
    <w:bookmarkEnd w:id="28"/>
    <w:bookmarkStart w:id="29" w:name="conclusion"/>
    <w:p>
      <w:pPr>
        <w:pStyle w:val="Heading2"/>
      </w:pPr>
      <w:r>
        <w:t xml:space="preserve">6. Conclusion</w:t>
      </w:r>
    </w:p>
    <w:p>
      <w:pPr>
        <w:pStyle w:val="FirstParagraph"/>
      </w:pPr>
      <w:r>
        <w:t xml:space="preserve">In conclusion, the trajectory of economic success for Myanmar Yangon is closely tied to its ability to optimize internal processes and external logistics. The discipline of Industrial Engineering provides the theoretical and practical toolkit necessary for this optimization. An</w:t>
      </w:r>
      <w:r>
        <w:t xml:space="preserve"> </w:t>
      </w:r>
      <w:r>
        <w:rPr>
          <w:bCs/>
          <w:b/>
        </w:rPr>
        <w:t xml:space="preserve">Industrial Engineer</w:t>
      </w:r>
      <w:r>
        <w:t xml:space="preserve"> </w:t>
      </w:r>
      <w:r>
        <w:t xml:space="preserve">is not merely a technical specialist but a strategic partner in development, capable of transforming raw resources into efficient, high-quality outputs.</w:t>
      </w:r>
    </w:p>
    <w:p>
      <w:pPr>
        <w:pStyle w:val="BodyText"/>
      </w:pPr>
      <w:r>
        <w:t xml:space="preserve">For Myanmar Yangon to fully realize its potential as a regional economic leader, it must embrace the methodologies of Industrial Engineering. By doing so, industries will become more competitive globally while simultaneously creating better working conditions and reducing environmental impact through resource efficiency. The future of industry in Myanmar Yangon relies on the intelligent application of engineering principles to solve local problems with global standards.</w:t>
      </w:r>
    </w:p>
    <w:p>
      <w:r>
        <w:pict>
          <v:rect style="width:0;height:1.5pt" o:hralign="center" o:hrstd="t" o:hr="t"/>
        </w:pict>
      </w:r>
    </w:p>
    <w:p>
      <w:pPr>
        <w:pStyle w:val="FirstParagraph"/>
      </w:pPr>
      <w:r>
        <w:t xml:space="preserve">© 2023 Research Paper Series on Economic Engineering.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the Economic Development of Myanmar Yangon</dc:title>
  <dc:creator/>
  <dc:language>en</dc:language>
  <cp:keywords/>
  <dcterms:created xsi:type="dcterms:W3CDTF">2026-07-29T06:56:03Z</dcterms:created>
  <dcterms:modified xsi:type="dcterms:W3CDTF">2026-07-29T06:56:03Z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