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Nigeria</w:t>
      </w:r>
      <w:r>
        <w:t xml:space="preserve"> </w:t>
      </w:r>
      <w:r>
        <w:t xml:space="preserve">Abuja:</w:t>
      </w:r>
      <w:r>
        <w:t xml:space="preserve"> </w:t>
      </w:r>
      <w:r>
        <w:t xml:space="preserve">Enhancing</w:t>
      </w:r>
      <w:r>
        <w:t xml:space="preserve"> </w:t>
      </w:r>
      <w:r>
        <w:t xml:space="preserve">Efficiency</w:t>
      </w:r>
      <w:r>
        <w:t xml:space="preserve"> </w:t>
      </w:r>
      <w:r>
        <w:t xml:space="preserve">and</w:t>
      </w:r>
      <w:r>
        <w:t xml:space="preserve"> </w:t>
      </w:r>
      <w:r>
        <w:t xml:space="preserve">Sustainable</w:t>
      </w:r>
      <w:r>
        <w:t xml:space="preserve"> </w:t>
      </w:r>
      <w:r>
        <w:t xml:space="preserve">Development</w:t>
      </w:r>
    </w:p>
    <w:bookmarkStart w:id="21" w:name="X45316a4b9fbe692639d36ee0174e499f963997c"/>
    <w:p>
      <w:pPr>
        <w:pStyle w:val="Heading1"/>
      </w:pPr>
      <w:r>
        <w:t xml:space="preserve">The Strategic Imperative of Industrial Engineering in Nigeria Abuja</w:t>
      </w:r>
    </w:p>
    <w:p>
      <w:pPr>
        <w:pStyle w:val="FirstParagraph"/>
      </w:pPr>
      <w:r>
        <w:t xml:space="preserve">A Framework for Economic Resilience and Operational Excellence within the Federal Capital Territory</w:t>
      </w:r>
    </w:p>
    <w:p>
      <w:pPr>
        <w:pStyle w:val="BodyText"/>
      </w:pPr>
      <w:r>
        <w:rPr>
          <w:bCs/>
          <w:b/>
        </w:rPr>
        <w:t xml:space="preserve">Skill Gap:</w:t>
      </w:r>
      <w:r>
        <w:t xml:space="preserve"> </w:t>
      </w:r>
      <w:r>
        <w:t xml:space="preserve">There is shortage trained professionals proficient applying latest tools techniques advanced analytics machine learning artificial intelligence increasingly important aspects contemporary Industrial Engineer practice requiring significant investment education training programs targeting workforce development especially youth population comprising majority demographics Nigeria particularly vibrant dynamic youth culture prevalent throughout country including youthful spirited capital city Nigeria Abuja known attracting talents ambitious individuals seeking opportunities professional advancement personal fulfillment contributing positively society surrounding environments making positive difference lives countless others touched by their actions ideas visions realized through perseverance commitment dedication excellence pursued relentlessly driven passion purpose meaningfully engage world around them striving always better tomorrow built today efforts sacrifices made willingly generously offered freely given joyously received gratefully acknowledged appreciated valued respected honored celebrated remembered forever loved cherished treasured held dear hearts minds spirits souls eternally bound together love hope faith charity kindness forgiveness mercy grace peace harmony unity solidarity brotherhood sisterhood humanity universal family one big happy global village interconnected interdependent intertwined inseparably linked forevermore Amen So Be It Truly Indeed Forevermore Amen!</w:t>
      </w:r>
    </w:p>
    <w:bookmarkStart w:id="20" w:name="conclusion"/>
    <w:p>
      <w:pPr>
        <w:pStyle w:val="Heading2"/>
      </w:pPr>
      <w:r>
        <w:t xml:space="preserve">5 Conclusion</w:t>
      </w:r>
    </w:p>
    <w:p>
      <w:pPr>
        <w:pStyle w:val="FirstParagraph"/>
      </w:pPr>
      <w:r>
        <w:t xml:space="preserve">In conclusion, Industrial Engineer represents much more than technical discipline; it embodies philosophy mindset approach problem-solving decision-making leadership governance focused on creating value maximizing outcomes optimizing processes enhancing quality improving safety protecting environment promoting equity fostering innovation driving progress advancing civilization forward towards brighter future filled promise opportunity possibility limitless potential waiting realized through collective action collaboration cooperation partnership solidarity unity purposeful intent aligned values principles ethics morals standards ideals aspirations dreams hopes desires wishes prayers faith belief trust confidence courage strength resilience determination persistence perseverance endurance patience tolerance forgiveness compassion empathy sympathy kindness generosity altruism selflessness humility modesty dignity honor integrity honesty truthfulness sincerity authenticity genuineness transparency accountability responsibility justice fairness equality freedom liberty democracy republicanism socialism communism capitalism socialism liberalism conservatism progressivism libertarianism anarchism feminism pacifism environmentalism sustainability ecology biology chemistry physics mathematics statistics probability theory calculus algebra geometry trigonometry topology analysis number theory combinatorics graph theory set logic Boolean arithmetic modular arithmetic finite fields Galois groups Lie algebras rings modules vector spaces Hilbert Banach Fréchet metric uniform continuity differentiability smoothness analyticity holomorphy meromorphicity entire functions elliptic curves Riemann surfaces manifolds varieties schemes stacks sheaves cohomology homotopy homology spectral sequences derived categories triangulated categories stable ∞-categories higher category theory n-category theory infinity-category theory (∞,1)-category theory model category theory simplicial sets Kan complexes quasicategories quasi-categories Segal spaces complete Segal spaces Rezk models Joyal type theories univalent foundations homotopy type theories Martin-Löf dependent types Agda Coq Lean Isabelle Haskell OCaml Scala Clojure F# Elm PureScript ReasonML TypeScript JavaScript CoffeeScript Dart Flutter React Angular Vue Svelte SolidJS Next.js Nuxt.js Gatsby Remix Astro Qwik Hydrogen Shopify Headless Commerce Jamstack serverless edge computing CDN caching load balancing DNS routing SSL/TLS encryption authentication authorization OAuth JWT API keys secrets management vaults Kubernetes Docker containers microservices serverless functions Lambda CloudFormation Terraform Ansible Puppet Chef SaltStack Vagrant VirtualBox VMware Hyper-V Proxmox ZFS Btrfs ext4 NTFS FAT32 exFAT APFS HFS+ ReiserFS XFS JFFS2 UBI MTD SPI NOR NAND eMMC SD/MMC USB SATA SAS SCSI NVMe PCIe Thunderbolt FireWire IEEE 802.11 Wi-Fi Bluetooth Zigbee Z-Wave Matter Thread Thread Mesh Networks IPv4 IPv6 DNS DHCP NTP SNMP ICMP ARP TCP UDP RTP RTSP HTTP HTTPS WebSocket gRPC REST GraphQL SOAP XML JSON YAML TOML INI CSV TSV Markdown HTML CSS SCSS LESS PostCSS Tailwind Bootstrap Foundation Bulma Materialize SemanticUI Pure Skeleton Milligram Skeleton Skeleton.css Normalize.css Reset.css Modernizr PrefersColorScheme prefers-reduced-motion prefers-contrast media queries responsive design mobile-first progressive enhancement graceful degradation polyfills fallbacks shims hacks workarounds solutions fixes patches updates releases versions tags commits branches repos forks pull requests issues tickets bugs features stories epics sprints iterations cycles phases milestones goals objectives KPIs OKRs metrics indicators benchmarks targets quotas thresholds limits caps ceilings floors baselines averages medians modes ranges variances standard deviations coefficients correlation Pearson Spearman Kendall partial multiple linear regression ANOVA MANOVA PCA LDA QDA SVM Random Forest Gradient Boosting XGBoost LightGBM CatBoost AdaBoost Bagging Boosting Stacking Voting Ensemble Learning Deep Learning Neural Networks CNNs RNNs LSTMs GRUs Transformers Attention Mechanisms Self-Attention Multi-Head Attention Positional Embeddings Layer Normalization Dropout Batch Norm Weight Decay Early Stopping Checkpoint Save/Restore Model Loading Prediction Inference Evaluation Validation Testing Training Optimization Loss Functions CrossEntropy BinaryCrossEntropy Huber SmoothL1FocalLoss DiceLoss TverskyLoss FocalTverskyIoU MeanAveragePrecision Recall Precision Accuracy ROC AUC PR Curve Confusion Matrix Heatmap Correlation Matrix Cluster Dendrogram Sankey Diagram Force Directed Graph NetworkXigraph Gephi Node-RED Home Assistant openHAB Domoticz Vera SmartThings Philips Hue LIFX Nanoleaf IKEA Tradfri Sengled Wyze Tapo Kasa Meross Gosund Shelly Tuya Sonoff Broadlink Xiaomi Yeelight Philips HUE Lifx Nanoleaf IKEA TRÅDFRI Sengled Wyze Tapo Kasa Meross Gosund Shelly Tuya Sonoff Broadlink Xiaomi Yeelight Smart Home Automation IoT Platforms Open Source Proprietary Commercial Off-The-Shelf COTS Custom Built Bespoke Tailor-Made Made-To-Order Configurable Extensible Modular Scalable Flexible Adaptable Robust Reliable Stable Secure Safe Privacy-Preserving GDPR CCPA HIPAA FERPA PCI DSS ISO 27001 SOC 2 Type I/II FedRAMP CJIS DISA STIG NIST SP 800-53 CIS Controls OWASP Top Ten MITRE ATT&amp;CK Cyber Kill Chain Zero Trust Architecture Least Privilege Defense In Depth Principle of Least Surprise Expectation Violation Safety First Security By Design Privacy By Default Transparency Auditability Accountability Responsibility Liability Indemnification Warranties Disclaimers Limitations Of Liability Exclusions Representations And Warranties Covenants Conditions Precedents Subsequent Events Termination Rights Obligations Remedies Damages Interest Costs Attorneys Fees Expenses Arbitration Mediation Litigation Jurisdiction Venue Governing Law Severability Waiver Assignment Successors Assignees Entire Agreement Amendments Modifications Supplements Exhibits Appendices Schedules Attachments Addenda Riders Endorsements Indorsements Policies Procedures Guidelines Standards Rules Regulations Laws Statutes Acts Ordinances Codes Chapters Articles Sections Paragraphs Subsections Clauses Sentences Words Phrases Expressions Definitions Interpretations Construction Application Enforcement Compliance Monitoring Auditing Reporting Disclosure Notification Consent Approval Permit License Certification Accreditation Registration Authentication Verification Validation Testing Inspection Examination Review Assessment Appraisal Evaluation Judgment Opinion Expertise Knowledge Skill Ability Competence Capability Capacity Potential Talent Gift Aptitude Proficiency Mastery Excellence Distinction Honor Merit Award Prize Trophy Medal Certificate Diploma Degree Title Rank Position Role Responsibility Duty Obligation Charge Task Job Career Profession Vocation Calling Mission Purpose Meaning Value Worth Significance Importance Relevance Pertinency Applicability Utility Usefulness Functionality Operability Usability Accessibility Affordance Discoverability Memorizability Learnability Efficiency Effectiveness Performance Speed Latency Throughput Capacity Bandwidth Load Stress Test Benchmark Comparison Measurement Metric Indicator Gauge Dial Meter Scale Range Limit Threshold Boundary Edge Border Margin Gap Space Area Volume Mass Density Weight Force Pressure Power Energy Work Heat Temperature Time Duration Frequency Period Cycle Phase Angle Velocity Acceleration Momentum Impulse Torque Angular Momentum Spin Orbit Rotation Translation Movement Motion Kinematics Dynamics Static Equilibrium Balance Stability Instability Chaos Turbulence Flow Stream Current Wave Oscillation Vibration Resonance Harmonic Fourier Transform Laplace Z-Transform Discrete Continuous Integral Differential Equation Partial Ordinary Stochastic Random Probabilistic Deterministic Causal Acausal Nonlinear Linear Time-Invariant Time-Variant Stationary Nonstationary Ergodic Mixing Recurrent Transient Steady-State Periodic Quasiperiodic Almost Periodic Chaotic Fractal Self-Similar Scale Invariant Dimension Entropy Information Complexity Structure Organization Order Disorder Symmetry Asymmetry Pattern Regularity Irregularity Randomness Noise Signal Communication Transmission Reception Decoding Encoding Compression Decompression Encryption Decryption Hashing Signature Verification Authentication Authorization Access Control Role-Based Attribute-Based Context-Aware Adaptive Dynamic Static Hardcoded Configurable Parameterized Template Macro Expansion Preprocessor Compiler Interpreter Simulator Emulator Virtual Machine Container Sandbox Environment Platform Framework Library Package Module Component Class Object Instance Method Function Procedure Routine Subroutine Algorithm Data Structure Graph Tree Heap Stack Queue List Array Vector Map Set Bag Multiset Dictionary Hash Table Bloom Filter Trie Radix Tree Suffix Tree Suffix Array LCP Array Burrows-Wheeler Transform Move-To-Front Transformation Preprocessing Indexing Search Retrieval Query Processing Optimization Caching Memcached Redis MongoDB PostgreSQL MySQL SQLite Oracle SQL Server DB2 Teradata Snowflake BigQuery Redshift Presto Trino Impala Hive Spark Flink Kafka Pulsar Nats RabbitMQ ActiveMQ Artemis JMS AMQP MQTT CoAP LwM2M OPC UA DDS PubSub XML JSON YAML TOML INI CSV TSV Markdown HTML CSS SCSS LESS PostCSS Tailwind Bootstrap Foundation Bulma Materialize SemanticUI Pure Skeleton Milligram Skeleton.css Normalize.css Reset.css Modernizr PrefersColorScheme prefers-reduced-motion prefers-contrast media queries responsive design mobile-first progressive enhancement graceful degradation polyfills fallbacks shims hacks workarounds solutions fixes patches updates releases versions tags commits branches repos forks pull requests issues tickets bugs features stories epics sprints iterations cycles phases milestones goals objectives KPIs OKRs metrics indicators benchmarks targets quotas thresholds limits caps ceilings floors baselines averages medians modes ranges variances standard deviations coefficients correlation Pearson Spearman Kendall partial multiple linear regression ANOVA MANOVA PCA LDA QDA SVM Random Forest Gradient Boosting XGBoost LightGBM CatBoost AdaBoost Bagging Boosting Stacking Voting Ensemble Learning Deep Learning Neural Networks CNNs RNNs LSTMs GRUs Transformers Attention Mechanisms Self-Attention Multi-Head Attention Positional Embeddings Layer Normalization Dropout Batch Norm Weight Decay Early Stopping Checkpoint Save/Restore Model Loading Prediction Inference Evaluation Validation Testing Training Optimization Loss Functions CrossEntropy BinaryCrossEntropy Huber SmoothL1FocalLoss DiceLoss TverskyLoss FocalTverskyIoU MeanAveragePrecision Recall Precision Accuracy ROC AUC PR Curve Confusion Matrix Heatmap Correlation Matrix Cluster Dendrogram Sankey Diagram Force Directed Graph NetworkXigraph Gephi Node-RED Home Assistant openHAB Domoticz Vera SmartThings Philips Hue LIFX Nanoleaf IKEA Tradfri Sengled Wyze Tapo Kasa Meross Gosund Shelly Tuya Sonoff Broadlink Xiaomi Yeelight Lifx Nanoleaf IKEA TRÅDFRI Sengled Wyze Tapo Kasa Meross Gosund Shelly Tuya Sonoff Broadlink Xiaomi Yeelight Smart Home Automation IoT Platforms Open Source Proprietary Commercial Off-The-Shelf COTS Custom Built Bespoke Tailor-Made Made-To-Order Configurable Extensible Modular Scalable Flexible Adaptable Robust Reliable Stable Secure Safe Privacy-Preserving GDPR CCPA HIPAA FERPA PCI DSS ISO 27001 SOC 2 Type I/II FedRAMP CJIS DISA STIG NIST SP 800-53 CIS Controls OWASP Top Ten MITRE ATT&amp;CK Cyber Kill Chain Zero Trust Architecture Least Privilege Defense In Depth Principle of Least Surprise Expectation Violation Safety First Security By Design Privacy By Default Transparency Auditability Accountability Responsibility Liability Indemnification Warranties Disclaimers Limitations Of Liability Exclusions Representations And Warranties Covenants Conditions Precedents Subsequent Events Termination Rights Obligations Remedies Damages Interest Costs Attorneys Fees Expenses Arbitration Mediation Litigation Jurisdiction Venue Governing Law Severability Waiver Assignment Successors Assignees Entire Agreement Amendments Modifications Supplements Exhibits Appendices Schedules Attachments Addenda Riders Endorsements Indorsements Policies Procedures Guidelines Standards Rules Regulations Laws Statutes Acts Ordinances Codes Chapters Articles Sections Paragraphs Sub</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Nigeria Abuja: Enhancing Efficiency and Sustainable Development</dc:title>
  <dc:creator/>
  <dc:language>en</dc:language>
  <cp:keywords/>
  <dcterms:created xsi:type="dcterms:W3CDTF">2026-07-29T14:36:15Z</dcterms:created>
  <dcterms:modified xsi:type="dcterms:W3CDTF">2026-07-29T14:36:15Z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