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Qatar</w:t>
      </w:r>
      <w:r>
        <w:t xml:space="preserve"> </w:t>
      </w:r>
      <w:r>
        <w:t xml:space="preserve">Doha:</w:t>
      </w:r>
      <w:r>
        <w:t xml:space="preserve"> </w:t>
      </w:r>
      <w:r>
        <w:t xml:space="preserve">Optimizing</w:t>
      </w:r>
      <w:r>
        <w:t xml:space="preserve"> </w:t>
      </w:r>
      <w:r>
        <w:t xml:space="preserve">Infrastructure</w:t>
      </w:r>
      <w:r>
        <w:t xml:space="preserve"> </w:t>
      </w:r>
      <w:r>
        <w:t xml:space="preserve">and</w:t>
      </w:r>
      <w:r>
        <w:t xml:space="preserve"> </w:t>
      </w:r>
      <w:r>
        <w:t xml:space="preserve">Economic</w:t>
      </w:r>
      <w:r>
        <w:t xml:space="preserve"> </w:t>
      </w:r>
      <w:r>
        <w:t xml:space="preserve">Diversification</w:t>
      </w:r>
    </w:p>
    <w:bookmarkStart w:id="28" w:name="X6c0c318b3605ca3012af50ff60122256230c7cf"/>
    <w:p>
      <w:pPr>
        <w:pStyle w:val="Heading1"/>
      </w:pPr>
      <w:r>
        <w:t xml:space="preserve">The Strategic Role of the Industrial Engineer in Qatar Doha:</w:t>
      </w:r>
      <w:r>
        <w:br/>
      </w:r>
      <w:r>
        <w:t xml:space="preserve">Optimizing Infrastructure and Economic Diversification</w:t>
      </w:r>
    </w:p>
    <w:p>
      <w:pPr>
        <w:pStyle w:val="FirstParagraph"/>
      </w:pPr>
      <w:r>
        <w:rPr>
          <w:u w:val="single"/>
          <w:bCs/>
          <w:b/>
        </w:rPr>
        <w:t xml:space="preserve">Abstract</w:t>
      </w:r>
      <w:r>
        <w:br/>
      </w:r>
      <w:r>
        <w:br/>
      </w:r>
      <w:r>
        <w:t xml:space="preserve">This research paper examines the critical contributions of the Industrial Engineer within the unique socio-economic landscape of Qatar Doha. As Qatar accelerates its transition from a hydrocarbon-dependent economy to a knowledge-based society under Vision 2030, the demand for efficient operational management has never been higher. This document analyzes how industrial engineering principles—such as lean manufacturing, supply chain optimization, and systems analysis—are being applied to major infrastructure projects in Doha, the healthcare sector post-World Cup 2022, and emerging sustainable industries. The findings suggest that Industrial Engineers are pivotal in ensuring resource efficiency, cost reduction, and operational excellence across all sectors of the Qatari economy.</w:t>
      </w:r>
    </w:p>
    <w:bookmarkStart w:id="20" w:name="introduction"/>
    <w:p>
      <w:pPr>
        <w:pStyle w:val="Heading2"/>
      </w:pPr>
      <w:r>
        <w:t xml:space="preserve">1. Introduction</w:t>
      </w:r>
    </w:p>
    <w:p>
      <w:pPr>
        <w:pStyle w:val="FirstParagraph"/>
      </w:pPr>
      <w:r>
        <w:t xml:space="preserve">The Republic of Qatar stands at a pivotal juncture in its economic history. For decades, the nation’s prosperity has been deeply rooted in the extraction and export of natural gas and oil. However, recognizing the finite nature of these resources, the Qatari government launched</w:t>
      </w:r>
      <w:r>
        <w:t xml:space="preserve"> </w:t>
      </w:r>
      <w:r>
        <w:rPr>
          <w:bCs/>
          <w:b/>
        </w:rPr>
        <w:t xml:space="preserve">Qatar National Vision 2030</w:t>
      </w:r>
      <w:r>
        <w:t xml:space="preserve">, a comprehensive development plan aimed at achieving sustainable growth and enhancing human development. At the heart of this vision lies Doha, the capital city and economic hub of Qatar. As Doha transforms into a global metropolis capable of hosting international events such as the FIFA World Cup 2022, the complexity of managing urban infrastructure, logistics, healthcare systems, and industrial operations has skyrocketed.</w:t>
      </w:r>
    </w:p>
    <w:p>
      <w:pPr>
        <w:pStyle w:val="BodyText"/>
      </w:pPr>
      <w:r>
        <w:t xml:space="preserve">In this context, the role of the Industrial Engineer (IE) has evolved from traditional manufacturing optimization to a broader strategic function encompassing service industries and public policy implementation. The Industrial Engineer is uniquely positioned to bridge the gap between technical engineering solutions and business management goals. This paper explores how professionals in Qatar Doha utilize IE methodologies to drive efficiency, reduce waste, and support the nation’s diversification efforts.</w:t>
      </w:r>
    </w:p>
    <w:bookmarkEnd w:id="20"/>
    <w:bookmarkStart w:id="21" w:name="the-evolution-of-industry-in-qatar-doha"/>
    <w:p>
      <w:pPr>
        <w:pStyle w:val="Heading2"/>
      </w:pPr>
      <w:r>
        <w:t xml:space="preserve">2. The Evolution of Industry in Qatar Doha</w:t>
      </w:r>
    </w:p>
    <w:p>
      <w:pPr>
        <w:pStyle w:val="FirstParagraph"/>
      </w:pPr>
      <w:r>
        <w:t xml:space="preserve">To understand the necessity of industrial engineering expertise in Qatar Doha, one must first appreciate the scale and speed of its development. The city has undergone rapid modernization, characterized by massive construction projects, advanced transportation networks like the Doha Metro, and state-of-the-art healthcare facilities. Unlike traditional manufacturing hubs that focus solely on production lines, the industrial engineers operating in Qatar must navigate a multi-dimensional environment that includes:</w:t>
      </w:r>
    </w:p>
    <w:p>
      <w:pPr>
        <w:numPr>
          <w:ilvl w:val="0"/>
          <w:numId w:val="1001"/>
        </w:numPr>
        <w:pStyle w:val="Compact"/>
      </w:pPr>
      <w:r>
        <w:rPr>
          <w:bCs/>
          <w:b/>
        </w:rPr>
        <w:t xml:space="preserve">Mega-Infrastructure Projects:</w:t>
      </w:r>
      <w:r>
        <w:t xml:space="preserve"> </w:t>
      </w:r>
      <w:r>
        <w:t xml:space="preserve">Managing timelines and resources for stadiums, hotels, and transit systems.</w:t>
      </w:r>
    </w:p>
    <w:p>
      <w:pPr>
        <w:numPr>
          <w:ilvl w:val="0"/>
          <w:numId w:val="1001"/>
        </w:numPr>
        <w:pStyle w:val="Compact"/>
      </w:pPr>
      <w:r>
        <w:rPr>
          <w:bCs/>
          <w:b/>
        </w:rPr>
        <w:t xml:space="preserve">Sector Diversification:</w:t>
      </w:r>
      <w:r>
        <w:t xml:space="preserve"> </w:t>
      </w:r>
      <w:r>
        <w:t xml:space="preserve">Moving into finance, tourism, education (Education City), and technology.</w:t>
      </w:r>
    </w:p>
    <w:p>
      <w:pPr>
        <w:numPr>
          <w:ilvl w:val="0"/>
          <w:numId w:val="1001"/>
        </w:numPr>
        <w:pStyle w:val="Compact"/>
      </w:pPr>
      <w:r>
        <w:rPr>
          <w:bCs/>
          <w:b/>
        </w:rPr>
        <w:t xml:space="preserve">Sustainability Goals:</w:t>
      </w:r>
    </w:p>
    <w:p>
      <w:pPr>
        <w:pStyle w:val="FirstParagraph"/>
      </w:pPr>
      <w:r>
        <w:t xml:space="preserve">The Industrial Engineer in this context acts as an optimizer. By applying systems thinking, they ensure that these disparate components work together seamlessly, minimizing bottlenecks and maximizing output relative to input.</w:t>
      </w:r>
    </w:p>
    <w:bookmarkEnd w:id="21"/>
    <w:bookmarkStart w:id="25" w:name="X3b9603d5ca872bffaee75afb644da9d71738e84"/>
    <w:p>
      <w:pPr>
        <w:pStyle w:val="Heading2"/>
      </w:pPr>
      <w:r>
        <w:t xml:space="preserve">3. Key Areas of Application for Industrial Engineers in Qatar Doha</w:t>
      </w:r>
    </w:p>
    <w:bookmarkStart w:id="22" w:name="supply-chain-and-logistics-optimization"/>
    <w:p>
      <w:pPr>
        <w:pStyle w:val="Heading3"/>
      </w:pPr>
      <w:r>
        <w:t xml:space="preserve">3.1 Supply Chain and Logistics Optimization</w:t>
      </w:r>
    </w:p>
    <w:p>
      <w:pPr>
        <w:pStyle w:val="FirstParagraph"/>
      </w:pPr>
      <w:r>
        <w:t xml:space="preserve">A significant portion of goods entering Qatar must pass through efficient ports and logistics hubs before reaching the consumer or industrial user in Doha. With the expansion of the Hamad Port and improvements in road networks, Industrial Engineers are tasked with modeling supply chain flows to reduce lead times and inventory holding costs. By utilizing simulation software and data analytics, IEs in Doha can predict demand spikes, optimize warehouse layouts for cold storage (critical for food security), and streamline customs clearance processes. This efficiency is vital for maintaining low inflation rates and ensuring the availability of essential goods.</w:t>
      </w:r>
    </w:p>
    <w:bookmarkEnd w:id="22"/>
    <w:bookmarkStart w:id="23" w:name="healthcare-operations-management"/>
    <w:p>
      <w:pPr>
        <w:pStyle w:val="Heading3"/>
      </w:pPr>
      <w:r>
        <w:t xml:space="preserve">3.2 Healthcare Operations Management</w:t>
      </w:r>
    </w:p>
    <w:p>
      <w:pPr>
        <w:pStyle w:val="FirstParagraph"/>
      </w:pPr>
      <w:r>
        <w:t xml:space="preserve">The healthcare sector in Qatar has seen substantial investment, particularly with institutions like Hamad Medical Corporation (HMC) and Sidra Medicine. Post-pandemic, there is a heightened focus on operational resilience. Industrial Engineers apply lean principles to hospital workflows to reduce patient wait times, optimize staff scheduling, and manage medical inventory effectively. In Doha’s bustling urban environment where healthcare demand is high, these improvements directly correlate with better patient outcomes and reduced operational costs for the state.</w:t>
      </w:r>
    </w:p>
    <w:bookmarkEnd w:id="23"/>
    <w:bookmarkStart w:id="24" w:name="construction-and-project-management"/>
    <w:p>
      <w:pPr>
        <w:pStyle w:val="Heading3"/>
      </w:pPr>
      <w:r>
        <w:t xml:space="preserve">3.3 Construction and Project Management</w:t>
      </w:r>
    </w:p>
    <w:p>
      <w:pPr>
        <w:pStyle w:val="FirstParagraph"/>
      </w:pPr>
      <w:r>
        <w:t xml:space="preserve">The construction industry remains a backbone of Qatar’s economy. Industrial Engineers play a crucial role in project management methodologies such as Critical Path Method (CPM) and Program Evaluation Review Technique (PERT). They analyze resource allocation for large-scale builds, ensuring that materials arrive just-in-time to prevent site congestion and storage issues. Furthermore, with the push for sustainable building practices under the Global Sustainability Assessment System (GSAS), IEs help integrate green technologies into construction processes, reducing energy consumption during the building phase.</w:t>
      </w:r>
    </w:p>
    <w:bookmarkEnd w:id="24"/>
    <w:bookmarkEnd w:id="25"/>
    <w:bookmarkStart w:id="26" w:name="challenges-and-future-directions"/>
    <w:p>
      <w:pPr>
        <w:pStyle w:val="Heading2"/>
      </w:pPr>
      <w:r>
        <w:t xml:space="preserve">4. Challenges and Future Directions</w:t>
      </w:r>
    </w:p>
    <w:p>
      <w:pPr>
        <w:pStyle w:val="FirstParagraph"/>
      </w:pPr>
      <w:r>
        <w:t xml:space="preserve">Despite significant progress, Industrial Engineers in Qatar Doha face unique challenges. The reliance on expatriate labor requires a nuanced approach to workforce management and training. There is also an urgent need for local talent development; thus, universities in Doha are increasingly emphasizing IE curricula that include digital transformation skills such as artificial intelligence (AI), machine learning, and big data analytics.</w:t>
      </w:r>
    </w:p>
    <w:p>
      <w:pPr>
        <w:pStyle w:val="BodyText"/>
      </w:pPr>
      <w:r>
        <w:t xml:space="preserve">The future of industrial engineering in Qatar lies in the integration of Industry 4.0 technologies. Smart factories powered by IoT (Internet of Things) sensors require IEs who can interpret real-time data to predict maintenance needs and optimize production schedules dynamically. Additionally, as Qatar aims to become a regional hub for aviation and logistics, the role of the IE will expand into airport operations management and air traffic flow optimization.</w:t>
      </w:r>
    </w:p>
    <w:bookmarkEnd w:id="26"/>
    <w:bookmarkStart w:id="27" w:name="conclusion"/>
    <w:p>
      <w:pPr>
        <w:pStyle w:val="Heading2"/>
      </w:pPr>
      <w:r>
        <w:t xml:space="preserve">5. Conclusion</w:t>
      </w:r>
    </w:p>
    <w:p>
      <w:pPr>
        <w:pStyle w:val="FirstParagraph"/>
      </w:pPr>
      <w:r>
        <w:t xml:space="preserve">In conclusion, the Industrial Engineer is an indispensable asset to the ongoing transformation of Qatar Doha. As the nation strives to meet its Vision 2030 goals, the ability to manage complex systems efficiently becomes paramount. Whether through optimizing supply chains for a pop-up city event or streamlining healthcare delivery in permanent hospitals, Industrial Engineers provide the analytical rigor and strategic insight needed to navigate this transition.</w:t>
      </w:r>
    </w:p>
    <w:p>
      <w:pPr>
        <w:pStyle w:val="BodyText"/>
      </w:pPr>
      <w:r>
        <w:t xml:space="preserve">The synergy between traditional engineering principles and modern business strategies allows Qatar Doha to not only sustain its rapid growth but also ensure that development is inclusive, efficient, and sustainable. For students and professionals alike, the field of Industrial Engineering in Qatar offers a dynamic landscape where theoretical knowledge can be applied to solve real-world national challenges, contributing directly to the socio-economic prosperity of the country.</w:t>
      </w:r>
    </w:p>
    <w:p>
      <w:pPr>
        <w:pStyle w:val="BodyText"/>
      </w:pPr>
      <w:r>
        <w:rPr>
          <w:bCs/>
          <w:b/>
        </w:rPr>
        <w:t xml:space="preserve">References</w:t>
      </w:r>
      <w:r>
        <w:br/>
      </w:r>
      <w:r>
        <w:br/>
      </w:r>
      <w:r>
        <w:t xml:space="preserve">National Council for Research, Development and Innovation. (2021).</w:t>
      </w:r>
      <w:r>
        <w:t xml:space="preserve"> </w:t>
      </w:r>
      <w:r>
        <w:rPr>
          <w:iCs/>
          <w:i/>
        </w:rPr>
        <w:t xml:space="preserve">Qatar National Research Strategy 2031</w:t>
      </w:r>
      <w:r>
        <w:t xml:space="preserve">. Doha: Qatar Foundation.</w:t>
      </w:r>
      <w:r>
        <w:br/>
      </w:r>
      <w:r>
        <w:br/>
      </w:r>
      <w:r>
        <w:t xml:space="preserve">Qatar Central Bank. (2023).</w:t>
      </w:r>
      <w:r>
        <w:t xml:space="preserve"> </w:t>
      </w:r>
      <w:r>
        <w:rPr>
          <w:iCs/>
          <w:i/>
        </w:rPr>
        <w:t xml:space="preserve">Anual Report on Economic Performance and Industrial Sector Growth</w:t>
      </w:r>
      <w:r>
        <w:t xml:space="preserve">. Doha: QCB Publications.</w:t>
      </w:r>
      <w:r>
        <w:br/>
      </w:r>
      <w:r>
        <w:br/>
      </w:r>
      <w:r>
        <w:t xml:space="preserve">Hamad, A. &amp; Al-Khaldi, M. (2022). "Lean Six Sigma in Healthcare: Case Studies from Qatar."</w:t>
      </w:r>
      <w:r>
        <w:t xml:space="preserve"> </w:t>
      </w:r>
      <w:r>
        <w:rPr>
          <w:iCs/>
          <w:i/>
        </w:rPr>
        <w:t xml:space="preserve">Journal of Engineering and Management in the Middle East</w:t>
      </w:r>
      <w:r>
        <w:t xml:space="preserve">, 14(3),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Qatar Doha: Optimizing Infrastructure and Economic Diversification</dc:title>
  <dc:creator/>
  <dc:language>en</dc:language>
  <cp:keywords/>
  <dcterms:created xsi:type="dcterms:W3CDTF">2026-07-29T18:36:03Z</dcterms:created>
  <dcterms:modified xsi:type="dcterms:W3CDTF">2026-07-29T18:36:03Z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