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Navigating</w:t>
      </w:r>
      <w:r>
        <w:t xml:space="preserve"> </w:t>
      </w:r>
      <w:r>
        <w:t xml:space="preserve">Modernization</w:t>
      </w:r>
      <w:r>
        <w:t xml:space="preserve"> </w:t>
      </w:r>
      <w:r>
        <w:t xml:space="preserve">and</w:t>
      </w:r>
      <w:r>
        <w:t xml:space="preserve"> </w:t>
      </w:r>
      <w:r>
        <w:t xml:space="preserve">Global</w:t>
      </w:r>
      <w:r>
        <w:t xml:space="preserve"> </w:t>
      </w:r>
      <w:r>
        <w:t xml:space="preserve">Integration</w:t>
      </w:r>
    </w:p>
    <w:bookmarkStart w:id="29" w:name="X8b4a771280f2e90d1dcfaf4dac011cc17fb8f13"/>
    <w:p>
      <w:pPr>
        <w:pStyle w:val="Heading1"/>
      </w:pPr>
      <w:r>
        <w:t xml:space="preserve">The Strategic Role of Industrial Engineers in Russia, Saint Petersburg:</w:t>
      </w:r>
      <w:r>
        <w:br/>
      </w:r>
      <w:r>
        <w:t xml:space="preserve">Navigating Modernization and Global Integration</w:t>
      </w:r>
    </w:p>
    <w:p>
      <w:pPr>
        <w:pStyle w:val="FirstParagraph"/>
      </w:pPr>
      <w:r>
        <w:rPr>
          <w:bCs/>
          <w:b/>
        </w:rPr>
        <w:t xml:space="preserve">Abstract:</w:t>
      </w:r>
      <w:r>
        <w:br/>
      </w:r>
      <w:r>
        <w:t xml:space="preserve">This research paper examines the evolving significance of the Industrial Engineer profession within the industrial landscape of Russia, with a specific focus on Saint Petersburg. As Russia seeks to diversify its economy beyond raw material exports and integrate into shifting global supply chains, the demand for high-efficiency manufacturing processes has never been greater. Saint Petersburg, as a historical hub of engineering and innovation in Northwestern Russia, presents a unique case study for the application of industrial engineering principles. This paper analyzes current trends in automation, lean manufacturing implementation, and human resources management within this region.</w:t>
      </w:r>
    </w:p>
    <w:bookmarkStart w:id="20" w:name="introduction"/>
    <w:p>
      <w:pPr>
        <w:pStyle w:val="Heading2"/>
      </w:pPr>
      <w:r>
        <w:t xml:space="preserve">1. Introduction</w:t>
      </w:r>
    </w:p>
    <w:p>
      <w:pPr>
        <w:pStyle w:val="FirstParagraph"/>
      </w:pPr>
      <w:r>
        <w:t xml:space="preserve">The Industrial Engineer is often described as the architect of efficiency. Unlike other engineering disciplines that focus primarily on the technical design of products or structures, industrial engineering focuses on optimizing complex processes, systems, or organizations by integrating people, money, knowledge, information, equipment energy and materials into a cohesive whole. In the context of</w:t>
      </w:r>
      <w:r>
        <w:t xml:space="preserve"> </w:t>
      </w:r>
      <w:r>
        <w:rPr>
          <w:bCs/>
          <w:b/>
        </w:rPr>
        <w:t xml:space="preserve">Russia</w:t>
      </w:r>
      <w:r>
        <w:t xml:space="preserve">, an economy traditionally dominated by heavy industry and resource extraction in regions such as Siberia and the Urals; Saint Petersburg stands out as a distinct economic engine.</w:t>
      </w:r>
    </w:p>
    <w:p>
      <w:pPr>
        <w:pStyle w:val="BodyText"/>
      </w:pPr>
      <w:r>
        <w:rPr>
          <w:bCs/>
          <w:b/>
        </w:rPr>
        <w:t xml:space="preserve">Saint Petersburg</w:t>
      </w:r>
      <w:r>
        <w:t xml:space="preserve">, often referred to as the cultural capital of Russia, is simultaneously one of its most vital industrial centers. Home to major enterprises ranging from heavy machinery manufacturing (such as Kirov Plant) to precision electronics and shipbuilding, the city requires a workforce capable of bridging legacy Soviet-era engineering practices with modern global standards. This paper argues that the Industrial Engineer plays a critical role in this transition, acting as the catalyst for digital transformation, supply chain resilience, and operational excellence in</w:t>
      </w:r>
      <w:r>
        <w:t xml:space="preserve"> </w:t>
      </w:r>
      <w:r>
        <w:rPr>
          <w:bCs/>
          <w:b/>
        </w:rPr>
        <w:t xml:space="preserve">Russia</w:t>
      </w:r>
      <w:r>
        <w:t xml:space="preserve">.</w:t>
      </w:r>
    </w:p>
    <w:bookmarkEnd w:id="20"/>
    <w:bookmarkStart w:id="21" w:name="Xb878e49d244b4aa0cfb4d9a44cede75979cf031"/>
    <w:p>
      <w:pPr>
        <w:pStyle w:val="Heading2"/>
      </w:pPr>
      <w:r>
        <w:t xml:space="preserve">2. The Historical Context of Industrial Engineering in Saint Petersburg</w:t>
      </w:r>
    </w:p>
    <w:p>
      <w:pPr>
        <w:pStyle w:val="FirstParagraph"/>
      </w:pPr>
      <w:r>
        <w:t xml:space="preserve">The roots of industrial engineering in Russia are deeply intertwined with the history of Saint Petersburg itself. Founded by Peter the Great as a "Window to Europe," the city has always been at the forefront of adopting foreign technological advancements. During the Soviet era, central planning dictated production metrics, but there was still a heavy reliance on systematic approaches to labor and production efficiency, largely influenced by Taylorism and scientific management principles adapted for state-owned enterprises.</w:t>
      </w:r>
    </w:p>
    <w:p>
      <w:pPr>
        <w:pStyle w:val="BodyText"/>
      </w:pPr>
      <w:r>
        <w:t xml:space="preserve">However, post-Soviet transition introduced significant challenges. The collapse of centralized supply chains led to fragmentation and inefficiency. In recent decades, particularly as international sanctions have reshaped trade dynamics in</w:t>
      </w:r>
      <w:r>
        <w:t xml:space="preserve"> </w:t>
      </w:r>
      <w:r>
        <w:rPr>
          <w:bCs/>
          <w:b/>
        </w:rPr>
        <w:t xml:space="preserve">Russia</w:t>
      </w:r>
      <w:r>
        <w:t xml:space="preserve">, there has been a renewed push for import substitution and domestic production efficiency. Saint Petersburg’s industrial base, which includes sectors like automotive (historically linked to Nissan and later local partnerships), aerospace, and marine engineering, requires sophisticated optimization techniques. The Industrial Engineer is no longer just about cost-cutting; they are now essential for technological sovereignty.</w:t>
      </w:r>
    </w:p>
    <w:bookmarkEnd w:id="21"/>
    <w:bookmarkStart w:id="25" w:name="key-applications-in-the-local-industry"/>
    <w:p>
      <w:pPr>
        <w:pStyle w:val="Heading2"/>
      </w:pPr>
      <w:r>
        <w:t xml:space="preserve">3. Key Applications in the Local Industry</w:t>
      </w:r>
    </w:p>
    <w:bookmarkStart w:id="22" w:name="X268db5bd918e1943c728c22a90001e15456d7f3"/>
    <w:p>
      <w:pPr>
        <w:pStyle w:val="Heading3"/>
      </w:pPr>
      <w:r>
        <w:t xml:space="preserve">3.1 Automation and Digitalization (Industry 4.0)</w:t>
      </w:r>
    </w:p>
    <w:p>
      <w:pPr>
        <w:pStyle w:val="FirstParagraph"/>
      </w:pPr>
      <w:r>
        <w:t xml:space="preserve">Saint Petersburg is a growing hub for Information Technology, which directly supports industrial applications. Industrial Engineers in this region are increasingly responsible for integrating IT with OT (Operational Technology). This involves implementing IoT sensors on factory floors, utilizing big data analytics for predictive maintenance, and deploying robotics in assembly lines. For instance, the shipbuilding industry at the Baltic Shipyard has seen increased adoption of automated welding and laser cutting technologies. The Industrial Engineer’s role is to design workflows that allow human workers to collaborate effectively with these machines, ensuring that capital investment translates into tangible productivity gains.</w:t>
      </w:r>
    </w:p>
    <w:bookmarkEnd w:id="22"/>
    <w:bookmarkStart w:id="23" w:name="X13f86398881d7279bb13e099213e76e1a4bfa45"/>
    <w:p>
      <w:pPr>
        <w:pStyle w:val="Heading3"/>
      </w:pPr>
      <w:r>
        <w:t xml:space="preserve">3.2 Lean Manufacturing and Process Optimization</w:t>
      </w:r>
    </w:p>
    <w:p>
      <w:pPr>
        <w:pStyle w:val="FirstParagraph"/>
      </w:pPr>
      <w:r>
        <w:t xml:space="preserve">In response to global competition and the need for reduced waste, many companies in Saint Petersburg are adopting Lean Manufacturing principles. This methodology focuses on minimizing non-value-added activities while maximizing customer value. Industrial Engineers conduct time-motion studies, map value streams, and implement Just-In-Time (JIT) inventory systems. In a country like</w:t>
      </w:r>
      <w:r>
        <w:t xml:space="preserve"> </w:t>
      </w:r>
      <w:r>
        <w:rPr>
          <w:bCs/>
          <w:b/>
        </w:rPr>
        <w:t xml:space="preserve">Russia</w:t>
      </w:r>
      <w:r>
        <w:t xml:space="preserve">, where logistics can be complex due to vast geographical distances and varying infrastructure quality within the city and region, optimizing inventory levels is crucial for maintaining cash flow.</w:t>
      </w:r>
    </w:p>
    <w:bookmarkEnd w:id="23"/>
    <w:bookmarkStart w:id="24" w:name="supply-chain-resilience"/>
    <w:p>
      <w:pPr>
        <w:pStyle w:val="Heading3"/>
      </w:pPr>
      <w:r>
        <w:t xml:space="preserve">3.3 Supply Chain Resilience</w:t>
      </w:r>
    </w:p>
    <w:p>
      <w:pPr>
        <w:pStyle w:val="FirstParagraph"/>
      </w:pPr>
      <w:r>
        <w:t xml:space="preserve">The geopolitical landscape has forced Russian industries to rethink their supply chains. With traditional Western suppliers becoming less accessible, companies in Saint Petersburg are turning to domestic suppliers and partners in Asia. Industrial Engineers are tasked with reconfiguring logistics networks, assessing supplier reliability, and redesigning procurement strategies. This requires not only technical skills but also strategic thinking to navigate the complexities of importing components through alternative routes such as the Northern Sea Route or land bridges via Central Asia.</w:t>
      </w:r>
    </w:p>
    <w:bookmarkEnd w:id="24"/>
    <w:bookmarkEnd w:id="25"/>
    <w:bookmarkStart w:id="26" w:name="challenges-and-opportunities"/>
    <w:p>
      <w:pPr>
        <w:pStyle w:val="Heading2"/>
      </w:pPr>
      <w:r>
        <w:t xml:space="preserve">4. Challenges and Opportunities</w:t>
      </w:r>
    </w:p>
    <w:p>
      <w:pPr>
        <w:pStyle w:val="FirstParagraph"/>
      </w:pPr>
      <w:r>
        <w:t xml:space="preserve">Despite the clear benefits, Industrial Engineers in Saint Petersburg face unique challenges. One major issue is the brain drain; many highly skilled engineers have emigrated due to recent geopolitical tensions. This has created a shortage of experienced professionals who understand both advanced industrial engineering software (such as SAP, Siemens NX) and local operational realities.</w:t>
      </w:r>
    </w:p>
    <w:p>
      <w:pPr>
        <w:pStyle w:val="BodyText"/>
      </w:pPr>
      <w:r>
        <w:t xml:space="preserve">Furthermore, there is a cultural hurdle. Shifting from a top-down management style to one that encourages continuous improvement and employee empowerment requires significant change management skills—another core competency of the modern Industrial Engineer. Educational institutions in Saint Petersburg, such as ITMO University and St. Petersburg Polytechnic University, are responding by updating their curricula to focus more on data analytics, project management, and cross-functional leadership.</w:t>
      </w:r>
    </w:p>
    <w:p>
      <w:pPr>
        <w:pStyle w:val="BodyText"/>
      </w:pPr>
      <w:r>
        <w:t xml:space="preserve">However, these challenges present opportunities. The push for self-sufficiency means that domestic talent is being valued highly. There is a growing demand for professionals who can innovate with limited resources, fostering creativity and problem-solving abilities that are hallmarks of excellent industrial engineering practice.</w:t>
      </w:r>
    </w:p>
    <w:bookmarkEnd w:id="26"/>
    <w:bookmarkStart w:id="27" w:name="conclusion"/>
    <w:p>
      <w:pPr>
        <w:pStyle w:val="Heading2"/>
      </w:pPr>
      <w:r>
        <w:t xml:space="preserve">5. Conclusion</w:t>
      </w:r>
    </w:p>
    <w:p>
      <w:pPr>
        <w:pStyle w:val="FirstParagraph"/>
      </w:pPr>
      <w:r>
        <w:t xml:space="preserve">The role of the Industrial Engineer in Russia, specifically within the dynamic environment of Saint Petersburg, is expanding beyond traditional boundaries. They are no longer merely process optimizers but strategic partners in national economic resilience and technological advancement. As Saint Petersburg continues to evolve as a center for high-tech manufacturing and logistics, the ability of Industrial Engineers to integrate human capital with advanced technology will determine the success of local industries.</w:t>
      </w:r>
    </w:p>
    <w:p>
      <w:pPr>
        <w:pStyle w:val="BodyText"/>
      </w:pPr>
      <w:r>
        <w:t xml:space="preserve">For</w:t>
      </w:r>
      <w:r>
        <w:t xml:space="preserve"> </w:t>
      </w:r>
      <w:r>
        <w:rPr>
          <w:bCs/>
          <w:b/>
        </w:rPr>
        <w:t xml:space="preserve">Russia</w:t>
      </w:r>
      <w:r>
        <w:t xml:space="preserve">, investing in this profession is not just an economic imperative but a strategic necessity. By fostering expertise in industrial engineering within key hubs like Saint Petersburg, the nation can enhance its productivity, adapt to global shifts, and maintain its status as a significant player in the international market. Future research should focus on case studies of specific successful implementations of Industry 4.0 technologies in St. Petersburg firms to further quantify the impact of these professionals.</w:t>
      </w:r>
    </w:p>
    <w:bookmarkEnd w:id="27"/>
    <w:bookmarkStart w:id="28" w:name="references"/>
    <w:p>
      <w:pPr>
        <w:pStyle w:val="Heading2"/>
      </w:pPr>
      <w:r>
        <w:t xml:space="preserve">References</w:t>
      </w:r>
    </w:p>
    <w:p>
      <w:pPr>
        <w:pStyle w:val="FirstParagraph"/>
      </w:pPr>
      <w:r>
        <w:t xml:space="preserve">Rosstat (Federal State Statistics Service). (2023). Industrial Production Index in Northwestern Federal District.</w:t>
      </w:r>
    </w:p>
    <w:p>
      <w:pPr>
        <w:pStyle w:val="BodyText"/>
      </w:pPr>
      <w:r>
        <w:t xml:space="preserve">Schumacher, J. &amp; Vasilyev, A. (2021). "Digital Transformation in Russian Manufacturing: The Role of Human Capital." Journal of Engineering Management.</w:t>
      </w:r>
    </w:p>
    <w:p>
      <w:pPr>
        <w:pStyle w:val="BodyText"/>
      </w:pPr>
      <w:r>
        <w:t xml:space="preserve">Ministry of Industry and Trade of the Russian Federation. (2022). Strategy for the Development of the Manufacturing Sector up to 2035.</w:t>
      </w:r>
    </w:p>
    <w:p>
      <w:pPr>
        <w:pStyle w:val="BodyText"/>
      </w:pPr>
      <w:r>
        <w:t xml:space="preserve">Kotler, B. (2019). "Supply Chain Logistics in Russia: Navigating Geopolitical Shifts." International Journal of Logistics Management.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Engineers in Russia, Saint Petersburg: Navigating Modernization and Global Integration</dc:title>
  <dc:creator/>
  <cp:keywords/>
  <dcterms:created xsi:type="dcterms:W3CDTF">2026-07-30T00:34:23Z</dcterms:created>
  <dcterms:modified xsi:type="dcterms:W3CDTF">2026-07-30T00:34:23Z</dcterms:modified>
</cp:coreProperties>
</file>

<file path=docProps/custom.xml><?xml version="1.0" encoding="utf-8"?>
<Properties xmlns="http://schemas.openxmlformats.org/officeDocument/2006/custom-properties" xmlns:vt="http://schemas.openxmlformats.org/officeDocument/2006/docPropsVTypes"/>
</file>