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Aligning</w:t>
      </w:r>
      <w:r>
        <w:t xml:space="preserve"> </w:t>
      </w:r>
      <w:r>
        <w:t xml:space="preserve">with</w:t>
      </w:r>
      <w:r>
        <w:t xml:space="preserve"> </w:t>
      </w:r>
      <w:r>
        <w:t xml:space="preserve">Vision</w:t>
      </w:r>
      <w:r>
        <w:t xml:space="preserve"> </w:t>
      </w:r>
      <w:r>
        <w:t xml:space="preserve">2030</w:t>
      </w:r>
    </w:p>
    <w:bookmarkStart w:id="31" w:name="X3ba777952509b2e582c42f1724d23f3a3724464"/>
    <w:p>
      <w:pPr>
        <w:pStyle w:val="Heading1"/>
      </w:pPr>
      <w:r>
        <w:t xml:space="preserve">The Strategic Role of Industrial Engineers in Saudi Arabia Jeddah: Aligning with Vision 2030</w:t>
      </w:r>
    </w:p>
    <w:p>
      <w:pPr>
        <w:pStyle w:val="FirstParagraph"/>
      </w:pPr>
      <w:r>
        <w:rPr>
          <w:bCs/>
          <w:b/>
        </w:rPr>
        <w:t xml:space="preserve">Abstract</w:t>
      </w:r>
    </w:p>
    <w:p>
      <w:pPr>
        <w:pStyle w:val="BodyText"/>
      </w:pPr>
      <w:r>
        <w:t xml:space="preserve">This research paper examines the critical and evolving role of the Industrial Engineer within the dynamic economic landscape of Saudi Arabia Jeddah. As the Kingdom accelerates its transformation under Vision 2030, the demand for operational excellence, supply chain optimization, and sustainable manufacturing practices has never been higher. This document analyzes how Industrial Engineers serve as catalysts for efficiency in Jeddah’s growing industrial zones, logistics hubs, and service sectors.</w:t>
      </w:r>
    </w:p>
    <w:bookmarkStart w:id="20" w:name="introduction"/>
    <w:p>
      <w:pPr>
        <w:pStyle w:val="Heading2"/>
      </w:pPr>
      <w:r>
        <w:t xml:space="preserve">1. Introduction</w:t>
      </w:r>
    </w:p>
    <w:p>
      <w:pPr>
        <w:pStyle w:val="FirstParagraph"/>
      </w:pPr>
      <w:r>
        <w:t xml:space="preserve">The Kingdom of Saudi Arabia is currently undergoing a profound economic metamorphosis aimed at reducing reliance on oil revenues and diversifying its economy. Central to this transformation is the development of robust industrial and logistical infrastructure. Within this context, the city of Saudi Arabia Jeddah emerges as a pivotal hub due to its strategic geographical location along the Red Sea coast, hosting one of the busiest ports in the region (the Jeddah Islamic Port). In this environment, professionals such as Industrial Engineers are indispensable. They possess unique skill sets that bridge technical operations with management strategies, ensuring that resources are utilized optimally.</w:t>
      </w:r>
    </w:p>
    <w:p>
      <w:pPr>
        <w:pStyle w:val="BodyText"/>
      </w:pPr>
      <w:r>
        <w:t xml:space="preserve">The role of an Industrial Engineer extends beyond traditional manufacturing settings. In the modern era of Saudi Arabia Jeddah, these engineers apply systems engineering principles to complex challenges in logistics, healthcare administration, renewable energy projects, and urban development. This paper explores how specific competencies of Industrial Engineers align with the national goals and local economic drivers in this key city.</w:t>
      </w:r>
    </w:p>
    <w:bookmarkEnd w:id="20"/>
    <w:bookmarkStart w:id="21" w:name="the-context-of-saudi-arabia-jeddah"/>
    <w:p>
      <w:pPr>
        <w:pStyle w:val="Heading2"/>
      </w:pPr>
      <w:r>
        <w:t xml:space="preserve">2. The Context of Saudi Arabia Jeddah</w:t>
      </w:r>
    </w:p>
    <w:p>
      <w:pPr>
        <w:pStyle w:val="FirstParagraph"/>
      </w:pPr>
      <w:r>
        <w:t xml:space="preserve">Saudi Arabia Jeddah is not merely a commercial gateway; it is becoming an industrial powerhouse. The city hosts various Special Economic Zones (SEZs) and free zones designed to attract foreign direct investment (FDI). These zones focus on industries such as petrochemicals, automotive assembly, logistics services, and food processing. However, the transition from traditional operational models to Industry 4.0 standards requires specialized expertise.</w:t>
      </w:r>
    </w:p>
    <w:p>
      <w:pPr>
        <w:pStyle w:val="BodyText"/>
      </w:pPr>
      <w:r>
        <w:t xml:space="preserve">The local economy is heavily influenced by the "Local Content and Government Procurement" (LCGP) program, which mandates a certain percentage of goods and services to be sourced locally. This initiative creates immense pressure on manufacturing firms in Saudi Arabia Jeddah to increase production capacity while maintaining high quality standards. It is here that Industrial Engineers play a crucial role in redesigning workflows, minimizing waste, and ensuring compliance with rigorous local content requirements.</w:t>
      </w:r>
    </w:p>
    <w:bookmarkEnd w:id="21"/>
    <w:bookmarkStart w:id="26" w:name="Xe2cbb5b8511bb5d260332088b19a1223da232ff"/>
    <w:p>
      <w:pPr>
        <w:pStyle w:val="Heading2"/>
      </w:pPr>
      <w:r>
        <w:t xml:space="preserve">3. Core Contributions of Industrial Engineers</w:t>
      </w:r>
    </w:p>
    <w:bookmarkStart w:id="22" w:name="supply-chain-and-logistics-optimization"/>
    <w:p>
      <w:pPr>
        <w:pStyle w:val="Heading3"/>
      </w:pPr>
      <w:r>
        <w:t xml:space="preserve">3.1 Supply Chain and Logistics Optimization</w:t>
      </w:r>
    </w:p>
    <w:p>
      <w:pPr>
        <w:pStyle w:val="FirstParagraph"/>
      </w:pPr>
      <w:r>
        <w:t xml:space="preserve">Given Jeddah’s status as a port city, supply chain efficiency is paramount. Industrial Engineers utilize advanced modeling techniques, such as simulation and linear programming, to optimize inventory levels, route planning for distribution fleets, and warehouse layouts. By implementing just-in-time (JIT) manufacturing principles and lean logistics strategies in Saudi Arabia Jeddah’s industrial sectors companies can significantly reduce lead times and operational costs.</w:t>
      </w:r>
    </w:p>
    <w:bookmarkEnd w:id="22"/>
    <w:bookmarkStart w:id="23" w:name="quality-control-and-process-improvement"/>
    <w:p>
      <w:pPr>
        <w:pStyle w:val="Heading3"/>
      </w:pPr>
      <w:r>
        <w:t xml:space="preserve">3.2 Quality Control and Process Improvement</w:t>
      </w:r>
    </w:p>
    <w:p>
      <w:pPr>
        <w:pStyle w:val="FirstParagraph"/>
      </w:pPr>
      <w:r>
        <w:t xml:space="preserve">In alignment with global standards like ISO 9001, Industrial Engineers implement Total Quality Management (TQM) frameworks. In the manufacturing sector of Saudi Arabia Jeddah, this involves statistical process control (SPC) to monitor production variables and reduce defects. Continuous improvement methodologies such as Six Sigma and Kaizen are increasingly adopted by firms in the city to enhance product quality and customer satisfaction, thereby boosting competitiveness in international markets.</w:t>
      </w:r>
    </w:p>
    <w:bookmarkEnd w:id="23"/>
    <w:bookmarkStart w:id="24" w:name="human-factors-and-ergonomics"/>
    <w:p>
      <w:pPr>
        <w:pStyle w:val="Heading3"/>
      </w:pPr>
      <w:r>
        <w:t xml:space="preserve">3.3 Human Factors and Ergonomics</w:t>
      </w:r>
    </w:p>
    <w:p>
      <w:pPr>
        <w:pStyle w:val="FirstParagraph"/>
      </w:pPr>
      <w:r>
        <w:t xml:space="preserve">A diverse workforce is a characteristic of Saudi Arabia Jeddah’s industrial landscape. Industrial Engineers specialize in ergonomics, designing workspaces that enhance safety and productivity while accommodating a multicultural workforce. This focus on human factors ensures that operations are not only efficient but also safe, reducing workplace accidents and improving employee morale.</w:t>
      </w:r>
    </w:p>
    <w:bookmarkEnd w:id="24"/>
    <w:bookmarkStart w:id="25" w:name="data-analytics-and-decision-making"/>
    <w:p>
      <w:pPr>
        <w:pStyle w:val="Heading3"/>
      </w:pPr>
      <w:r>
        <w:t xml:space="preserve">3.4 Data Analytics and Decision Making</w:t>
      </w:r>
    </w:p>
    <w:p>
      <w:pPr>
        <w:pStyle w:val="FirstParagraph"/>
      </w:pPr>
      <w:r>
        <w:t xml:space="preserve">The digital transformation initiative in Saudi Arabia encourages the adoption of big data analytics across industries. Industrial Engineers are trained to interpret complex datasets to make informed strategic decisions. In sectors ranging from healthcare management in Jeddah’s hospitals to energy distribution, these professionals use predictive analytics to forecast demand, optimize resource allocation, and anticipate maintenance needs before equipment failure occurs.</w:t>
      </w:r>
    </w:p>
    <w:bookmarkEnd w:id="25"/>
    <w:bookmarkEnd w:id="26"/>
    <w:bookmarkStart w:id="27" w:name="alignment-with-vision-2030"/>
    <w:p>
      <w:pPr>
        <w:pStyle w:val="Heading2"/>
      </w:pPr>
      <w:r>
        <w:t xml:space="preserve">4. Alignment with Vision 2030</w:t>
      </w:r>
    </w:p>
    <w:p>
      <w:pPr>
        <w:pStyle w:val="FirstParagraph"/>
      </w:pPr>
      <w:r>
        <w:t xml:space="preserve">Vision 2030 outlines ambitious targets for economic diversification, privatization of public services, and increased private sector participation. The Industrial Engineer is uniquely positioned to support these goals in several ways:</w:t>
      </w:r>
    </w:p>
    <w:p>
      <w:pPr>
        <w:numPr>
          <w:ilvl w:val="0"/>
          <w:numId w:val="1001"/>
        </w:numPr>
        <w:pStyle w:val="Compact"/>
      </w:pPr>
      <w:r>
        <w:rPr>
          <w:bCs/>
          <w:b/>
        </w:rPr>
        <w:t xml:space="preserve">Economic Diversification:</w:t>
      </w:r>
      <w:r>
        <w:t xml:space="preserve"> </w:t>
      </w:r>
      <w:r>
        <w:t xml:space="preserve">By improving the efficiency of non-oil sectors such as tourism, mining, and manufacturing in Saudi Arabia Jeddah, industrial engineers help create a more resilient economy.</w:t>
      </w:r>
    </w:p>
    <w:p>
      <w:pPr>
        <w:numPr>
          <w:ilvl w:val="0"/>
          <w:numId w:val="1001"/>
        </w:numPr>
        <w:pStyle w:val="Compact"/>
      </w:pPr>
      <w:r>
        <w:rPr>
          <w:bCs/>
          <w:b/>
        </w:rPr>
        <w:t xml:space="preserve">Sustainability Goals:</w:t>
      </w:r>
      <w:r>
        <w:t xml:space="preserve"> </w:t>
      </w:r>
      <w:r>
        <w:t xml:space="preserve">Vision 2030 emphasizes sustainable development. Industrial Engineers contribute by designing energy-efficient systems and reducing material waste through circular economy principles.</w:t>
      </w:r>
    </w:p>
    <w:p>
      <w:pPr>
        <w:numPr>
          <w:ilvl w:val="0"/>
          <w:numId w:val="1001"/>
        </w:numPr>
        <w:pStyle w:val="Compact"/>
      </w:pPr>
      <w:r>
        <w:rPr>
          <w:bCs/>
          <w:b/>
        </w:rPr>
        <w:t xml:space="preserve">Saudization (Nitaqat):</w:t>
      </w:r>
      <w:r>
        <w:t xml:space="preserve"> </w:t>
      </w:r>
      <w:r>
        <w:t xml:space="preserve">As part of the push for Saudization, there is a strong emphasis on upskilling local talent. Industrial Engineering curricula in Saudi universities focus on practical skills that enable young Saudi nationals to take leadership roles in operational management, thereby meeting national employment objectives.</w:t>
      </w:r>
    </w:p>
    <w:bookmarkEnd w:id="27"/>
    <w:bookmarkStart w:id="28" w:name="challenges-and-opportunities"/>
    <w:p>
      <w:pPr>
        <w:pStyle w:val="Heading2"/>
      </w:pPr>
      <w:r>
        <w:t xml:space="preserve">5. Challenges and Opportunities</w:t>
      </w:r>
    </w:p>
    <w:p>
      <w:pPr>
        <w:pStyle w:val="FirstParagraph"/>
      </w:pPr>
      <w:r>
        <w:t xml:space="preserve">While the prospects are promising, there are challenges. Rapid technological change requires continuous professional development for Industrial Engineers in Saudi Arabia Jeddah. Additionally, integrating new technologies such as the Internet of Things (IoT) and Artificial Intelligence (AI) into traditional industrial processes requires significant investment and cultural shift within organizations.</w:t>
      </w:r>
    </w:p>
    <w:p>
      <w:pPr>
        <w:pStyle w:val="BodyText"/>
      </w:pPr>
      <w:r>
        <w:t xml:space="preserve">However, these challenges present opportunities. The government’s support for innovation hubs and research centers in Jeddah provides a fertile ground for Industrial Engineers to collaborate with academic institutions on groundbreaking projects. Furthermore, the expansion of infrastructure projects, such as the Red Sea Project and NEOM (though primarily located elsewhere, it impacts regional logistics centered in Jeddah), offers vast opportunities for large-scale project management and systems engineering.</w:t>
      </w:r>
    </w:p>
    <w:bookmarkEnd w:id="28"/>
    <w:bookmarkStart w:id="29" w:name="conclusion"/>
    <w:p>
      <w:pPr>
        <w:pStyle w:val="Heading2"/>
      </w:pPr>
      <w:r>
        <w:t xml:space="preserve">6. Conclusion</w:t>
      </w:r>
    </w:p>
    <w:p>
      <w:pPr>
        <w:pStyle w:val="FirstParagraph"/>
      </w:pPr>
      <w:r>
        <w:t xml:space="preserve">In conclusion, the Industrial Engineer is a cornerstone of the industrial modernization happening in Saudi Arabia Jeddah. Their ability to integrate people, processes, technology, and information allows them to drive efficiency and innovation across various sectors. As Saudi Arabia continues to diversify its economy under Vision 2030, the demand for skilled Industrial Engineers will only grow. Their contribution is not just technical but strategic, influencing policy implementation, economic growth strategies, and sustainable development goals.</w:t>
      </w:r>
    </w:p>
    <w:p>
      <w:pPr>
        <w:pStyle w:val="BodyText"/>
      </w:pPr>
      <w:r>
        <w:t xml:space="preserve">For stakeholders in Saudi Arabia Jeddah—whether they are government policymakers, corporate executives, or educational institutions—it is imperative to recognize and invest in the Industrial Engineering profession. By doing so, they will be investing in the operational backbone that supports a diversified, competitive, and sustainable future for the region.</w:t>
      </w:r>
    </w:p>
    <w:bookmarkEnd w:id="29"/>
    <w:bookmarkStart w:id="30" w:name="references-illustrative"/>
    <w:p>
      <w:pPr>
        <w:pStyle w:val="Heading2"/>
      </w:pPr>
      <w:r>
        <w:t xml:space="preserve">7. References (Illustrative)</w:t>
      </w:r>
    </w:p>
    <w:p>
      <w:pPr>
        <w:numPr>
          <w:ilvl w:val="0"/>
          <w:numId w:val="1002"/>
        </w:numPr>
        <w:pStyle w:val="Compact"/>
      </w:pPr>
      <w:r>
        <w:t xml:space="preserve">Saudi Vision 2030 Official Website: Strategic Goals and Initiatives.</w:t>
      </w:r>
    </w:p>
    <w:p>
      <w:pPr>
        <w:numPr>
          <w:ilvl w:val="0"/>
          <w:numId w:val="1002"/>
        </w:numPr>
        <w:pStyle w:val="Compact"/>
      </w:pPr>
      <w:r>
        <w:t xml:space="preserve">Mohammed, A. (2021). *Industrial Engineering Practices in Gulf Cooperation Council Countries*. Journal of Operations Management.</w:t>
      </w:r>
    </w:p>
    <w:p>
      <w:pPr>
        <w:numPr>
          <w:ilvl w:val="0"/>
          <w:numId w:val="1002"/>
        </w:numPr>
        <w:pStyle w:val="Compact"/>
      </w:pPr>
      <w:r>
        <w:t xml:space="preserve">Jeddah Chamber of Commerce. (2023). *Annual Economic Report on Industrial Sectors in Jeddah*.</w:t>
      </w:r>
    </w:p>
    <w:p>
      <w:pPr>
        <w:numPr>
          <w:ilvl w:val="0"/>
          <w:numId w:val="1002"/>
        </w:numPr>
        <w:pStyle w:val="Compact"/>
      </w:pPr>
      <w:r>
        <w:t xml:space="preserve">IIE (Institute of Industrial and Systems Engineers). (2022). *Global Trends in Industrial Engineering Education and Application*.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Saudi Arabia Jeddah: Aligning with Vision 2030</dc:title>
  <dc:creator/>
  <dc:language>en</dc:language>
  <cp:keywords/>
  <dcterms:created xsi:type="dcterms:W3CDTF">2026-07-29T12:45:35Z</dcterms:created>
  <dcterms:modified xsi:type="dcterms:W3CDTF">2026-07-29T12:45:35Z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