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Australia</w:t>
      </w:r>
      <w:r>
        <w:t xml:space="preserve"> </w:t>
      </w:r>
      <w:r>
        <w:t xml:space="preserve">Melbourne</w:t>
      </w:r>
    </w:p>
    <w:p>
      <w:pPr>
        <w:pStyle w:val="FirstParagraph"/>
      </w:pPr>
      <w:r>
        <w:t xml:space="preserve">```html</w:t>
      </w:r>
    </w:p>
    <w:bookmarkStart w:id="28" w:name="Xb124089b02a9ae695d4d3138a49fe0f4b93fb97"/>
    <w:p>
      <w:pPr>
        <w:pStyle w:val="Heading1"/>
      </w:pPr>
      <w:r>
        <w:t xml:space="preserve">The Role and Evolution of the Journalist in Australia Melbourne: A Research Paper on Media Integrity in a Global Context</w:t>
      </w:r>
    </w:p>
    <w:p>
      <w:pPr>
        <w:pStyle w:val="FirstParagraph"/>
      </w:pPr>
      <w:r>
        <w:br/>
      </w:r>
      <w:r>
        <w:br/>
      </w:r>
    </w:p>
    <w:p>
      <w:r>
        <w:pict>
          <v:rect style="width:0;height:1.5pt" o:hralign="center" o:hrstd="t" o:hr="t"/>
        </w:pict>
      </w:r>
    </w:p>
    <w:p>
      <w:pPr>
        <w:pStyle w:val="FirstParagraph"/>
      </w:pPr>
      <w:r>
        <w:br/>
      </w:r>
      <w:r>
        <w:br/>
      </w:r>
    </w:p>
    <w:p>
      <w:pPr>
        <w:pStyle w:val="BodyText"/>
      </w:pPr>
      <w:r>
        <w:rPr>
          <w:bCs/>
          <w:b/>
        </w:rPr>
        <w:t xml:space="preserve">A Research Paper submitted for Academic Review</w:t>
      </w:r>
      <w:r>
        <w:br/>
      </w:r>
      <w:r>
        <w:rPr>
          <w:bCs/>
          <w:b/>
        </w:rPr>
        <w:t xml:space="preserve">Date:</w:t>
      </w:r>
      <w:r>
        <w:t xml:space="preserve"> </w:t>
      </w:r>
      <w:r>
        <w:t xml:space="preserve">October 2023</w:t>
      </w:r>
      <w:r>
        <w:br/>
      </w:r>
      <w:r>
        <w:rPr>
          <w:bCs/>
          <w:b/>
        </w:rPr>
        <w:t xml:space="preserve">Focus Region:</w:t>
      </w:r>
      <w:r>
        <w:t xml:space="preserve"> </w:t>
      </w:r>
      <w:r>
        <w:t xml:space="preserve">Australia, Melbourne</w:t>
      </w:r>
    </w:p>
    <w:p>
      <w:r>
        <w:pict>
          <v:rect style="width:0;height:1.5pt" o:hralign="center" o:hrstd="t" o:hr="t"/>
        </w:pict>
      </w:r>
    </w:p>
    <w:bookmarkStart w:id="20" w:name="i.-introduction"/>
    <w:p>
      <w:pPr>
        <w:pStyle w:val="Heading3"/>
      </w:pPr>
      <w:r>
        <w:t xml:space="preserve">I. Introduction</w:t>
      </w:r>
    </w:p>
    <w:p>
      <w:pPr>
        <w:pStyle w:val="FirstParagraph"/>
      </w:pPr>
      <w:r>
        <w:t xml:space="preserve">The landscape of journalism has undergone a seismic shift in the twenty-first century, driven by technological disruption, changing consumer habits, and evolving political climates. Within this global transformation, the city of Melbourne stands out as a critical node for media production and consumption in the Asia-Pacific region. As Australia’s cultural capital and second-largest city, Melbourne is not merely a geographic location but a vibrant ecosystem where tradition meets innovation. This research paper explores the multifaceted role of the journalist in Australia, with specific attention paid to their function, challenges, and societal impact within Melbourne. By examining local case studies alongside broader national trends from Australia Melbourne’s unique vantage point, we aim to understand how the modern journalist navigates misinformation pressures while upholding democratic values.</w:t>
      </w:r>
    </w:p>
    <w:p>
      <w:pPr>
        <w:pStyle w:val="BodyText"/>
      </w:pPr>
      <w:r>
        <w:t xml:space="preserve">The term "Journalist" refers not only to those employed by traditional newsrooms but also to independent creators, podcasters, and digital-first reporters. In Melbourne, a city renowned for its literary festivals and thriving arts scene, the definition of journalism is expanding. However, the core mandate remains unchanged: to inform the public with accuracy, fairness, and depth. This paper argues that despite economic pressures on legacy media outlets in Australia Melbourne’s market structure has created resilient communities of journalists who are adapting their methods to maintain trust and relevance.</w:t>
      </w:r>
    </w:p>
    <w:bookmarkEnd w:id="20"/>
    <w:bookmarkStart w:id="21" w:name="X202373052f85650f9c14da535eb212633049dc5"/>
    <w:p>
      <w:pPr>
        <w:pStyle w:val="Heading3"/>
      </w:pPr>
      <w:r>
        <w:t xml:space="preserve">II. Historical Context: Journalism in Victoria</w:t>
      </w:r>
    </w:p>
    <w:p>
      <w:pPr>
        <w:pStyle w:val="FirstParagraph"/>
      </w:pPr>
      <w:r>
        <w:t xml:space="preserve">To understand the current state of the journalist in Australia, one must look to Victoria’s rich history. Melbourne was home to some of Australia’s earliest newspapers, which served as both recorders of colonial life and agents of social reform throughout the 19th and early 20th centuries. The legacy of investigative journalism in this region is profound, setting standards that contemporary reporters still aspire to meet.</w:t>
      </w:r>
    </w:p>
    <w:p>
      <w:pPr>
        <w:pStyle w:val="BodyText"/>
      </w:pPr>
      <w:r>
        <w:t xml:space="preserve">In the mid-20th century, Melbourne became a hub for serious political reporting. Major newspapers headquartered in the city played pivotal roles in shaping public opinion during key national events, including changes to immigration policy and environmental debates concerning local landmarks like Port Phillip Bay. These historical precedents established a culture of accountability that defines journalism in Australia Melbourne today. Although print circulation has declined nationally, the ethos embedded in these institutions influences digital-first platforms emerging across the city.</w:t>
      </w:r>
    </w:p>
    <w:bookmarkEnd w:id="21"/>
    <w:bookmarkStart w:id="24" w:name="X644f8dab4d56d83340154fec3d0596cfefd1e4d"/>
    <w:p>
      <w:pPr>
        <w:pStyle w:val="Heading3"/>
      </w:pPr>
      <w:r>
        <w:t xml:space="preserve">III. The Contemporary Landscape: Challenges Facing Journalists Today</w:t>
      </w:r>
    </w:p>
    <w:p>
      <w:pPr>
        <w:pStyle w:val="FirstParagraph"/>
      </w:pPr>
      <w:r>
        <w:t xml:space="preserve">The modern journalist faces an unprecedented array of challenges, from declining advertising revenue to attacks on press freedom globally and locally. In Australia Melbourne’s dynamic media market, journalists must compete for attention in a saturated digital environment. This competition often prioritizes speed over accuracy, leading to concerns about the spread of misinformation.</w:t>
      </w:r>
    </w:p>
    <w:bookmarkStart w:id="22" w:name="X26dab880bcfd0114757f1b3a03853c177868c17"/>
    <w:p>
      <w:pPr>
        <w:pStyle w:val="Heading4"/>
      </w:pPr>
      <w:r>
        <w:t xml:space="preserve">A. Economic Pressures and Resource Constraints</w:t>
      </w:r>
    </w:p>
    <w:p>
      <w:pPr>
        <w:pStyle w:val="FirstParagraph"/>
      </w:pPr>
      <w:r>
        <w:t xml:space="preserve">The consolidation of media ownership in Australia has raised eyebrows among scholars and practitioners alike. With fewer independent newsrooms available, many journalists find themselves working under tighter deadlines with limited resources. In Melbourne, while there are still strong regional bureaus for national outlets, the closure or downsizing of local offices has forced reporters to cover broader beats than ever before. This trend necessitates a new skill set; today’s journalist must be proficient in multimedia storytelling—combining text, audio, and video—to engage audiences effectively.</w:t>
      </w:r>
    </w:p>
    <w:bookmarkEnd w:id="22"/>
    <w:bookmarkStart w:id="23" w:name="X17384a9f92383c4453d6b08d63219426de81ad6"/>
    <w:p>
      <w:pPr>
        <w:pStyle w:val="Heading4"/>
      </w:pPr>
      <w:r>
        <w:t xml:space="preserve">B. The Spread of Misinformation and Trust Deficits</w:t>
      </w:r>
    </w:p>
    <w:p>
      <w:pPr>
        <w:pStyle w:val="FirstParagraph"/>
      </w:pPr>
      <w:r>
        <w:t xml:space="preserve">A significant issue confronting journalists in Australia Melbourne is the erosion of public trust. Social media algorithms often amplify sensationalist content over nuanced reporting, making it difficult for credible voices to reach wider audiences. Misinformation campaigns targeting local issues—such as urban development projects or environmental policies—are increasingly common. Journalists must now act not just as reporters but also as fact-checkers and educators, helping consumers distinguish between verified news and fabricated stories.</w:t>
      </w:r>
    </w:p>
    <w:bookmarkEnd w:id="23"/>
    <w:bookmarkEnd w:id="24"/>
    <w:bookmarkStart w:id="25" w:name="X0695d6353e73e54a5fd3bb2bac8bbccf0800c35"/>
    <w:p>
      <w:pPr>
        <w:pStyle w:val="Heading3"/>
      </w:pPr>
      <w:r>
        <w:t xml:space="preserve">IV. The Role of the Journalist in Shaping Public Discourse</w:t>
      </w:r>
    </w:p>
    <w:p>
      <w:pPr>
        <w:pStyle w:val="FirstParagraph"/>
      </w:pPr>
      <w:r>
        <w:t xml:space="preserve">Despite these hurdles, the importance of professional journalism cannot be overstated. In Australia Melbourne’s diverse communities, journalists play a crucial role in giving voice to marginalized groups and holding power accountable. Whether covering local council meetings or investigating national healthcare reforms, journalists provide the factual basis upon which democratic deliberation depends.</w:t>
      </w:r>
    </w:p>
    <w:p>
      <w:pPr>
        <w:pStyle w:val="BodyText"/>
      </w:pPr>
      <w:r>
        <w:t xml:space="preserve">Melbourne’s multicultural fabric offers unique opportunities for inclusive reporting. Journalists here often bridge cultural divides by translating complex policy decisions into relatable narratives for various linguistic communities. This aspect of journalism enriches public debate and ensures that all Australians have access to essential information regardless of their background.</w:t>
      </w:r>
    </w:p>
    <w:bookmarkEnd w:id="25"/>
    <w:bookmarkStart w:id="26" w:name="X964ee7a3d558c26120d7aaa42ed2cb574af88c7"/>
    <w:p>
      <w:pPr>
        <w:pStyle w:val="Heading3"/>
      </w:pPr>
      <w:r>
        <w:t xml:space="preserve">V. Innovation and Adaptation in Melbourne</w:t>
      </w:r>
    </w:p>
    <w:p>
      <w:pPr>
        <w:pStyle w:val="FirstParagraph"/>
      </w:pPr>
      <w:r>
        <w:t xml:space="preserve">In response to changing times, many journalists in Australia Melbourne are embracing innovative formats. Non-profit news organizations based in the city have pioneered models that rely on reader subscriptions rather than ads, fostering deeper connections with audiences. Additionally, data journalism initiatives led by local universities and media companies are producing groundbreaking stories that leverage big data analytics to uncover systemic issues.</w:t>
      </w:r>
    </w:p>
    <w:p>
      <w:pPr>
        <w:pStyle w:val="BodyText"/>
      </w:pPr>
      <w:r>
        <w:t xml:space="preserve">Podcasting has also become a powerful tool for journalists seeking intimate engagement with listeners. Melbourne-based podcasts cover everything from true crime to political analysis, demonstrating the flexibility required of modern reporters. By adapting to new mediums, journalists ensure they remain relevant and impactful in an ever-changing digital landscape.</w:t>
      </w:r>
    </w:p>
    <w:bookmarkEnd w:id="26"/>
    <w:bookmarkStart w:id="27" w:name="vi.-conclusion"/>
    <w:p>
      <w:pPr>
        <w:pStyle w:val="Heading3"/>
      </w:pPr>
      <w:r>
        <w:t xml:space="preserve">VI. Conclusion</w:t>
      </w:r>
    </w:p>
    <w:p>
      <w:pPr>
        <w:pStyle w:val="FirstParagraph"/>
      </w:pPr>
      <w:r>
        <w:t xml:space="preserve">The journey of the journalist through Australia’s most culturally rich city highlights both vulnerabilities and strengths inherent in contemporary media practices. While economic pressures threaten traditional models, creativity and resilience characterize Melbourne’s journalistic community today. As technology continues to evolve, so too will the methods by which journalists gather information and share it with the public.</w:t>
      </w:r>
    </w:p>
    <w:p>
      <w:pPr>
        <w:pStyle w:val="BodyText"/>
      </w:pPr>
      <w:r>
        <w:t xml:space="preserve">Ultimately, supporting high-quality journalism is essential for sustaining democracy in Australia Melbourne and beyond. Policymakers, educators, and citizens alike must recognize the value of ethical reporting practices that prioritize truth above profit or popularity. By investing in newsroom infrastructure and promoting media literacy among consumers, society can safeguard the integrity of information flows crucial for informed decision-making.</w:t>
      </w:r>
    </w:p>
    <w:p>
      <w:pPr>
        <w:pStyle w:val="BodyText"/>
      </w:pPr>
      <w:r>
        <w:t xml:space="preserve">This research underscores that despite facing significant headwinds, journalists remain indispensable guardians of public interest in Australia Melbourne’s vibrant urban center. Their commitment to factual accuracy serves as a bulwark against chaos, ensuring that even amid rapid change, citizens can rely on dependable sources to guide them through complex societal issues.</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Journalist in Australia Melbourne</dc:title>
  <dc:creator/>
  <dc:language>en</dc:language>
  <cp:keywords/>
  <dcterms:created xsi:type="dcterms:W3CDTF">2026-07-29T16:58:47Z</dcterms:created>
  <dcterms:modified xsi:type="dcterms:W3CDTF">2026-07-29T16:58:47Z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