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Brasília</w:t>
      </w:r>
    </w:p>
    <w:bookmarkStart w:id="29" w:name="X28231e8f183a6ee86d7f347888ecd86d40f9d88"/>
    <w:p>
      <w:pPr>
        <w:pStyle w:val="Heading1"/>
      </w:pPr>
      <w:r>
        <w:t xml:space="preserve">The Role and Evolution of the Journalist in Brazil Brasília</w:t>
      </w:r>
    </w:p>
    <w:p>
      <w:pPr>
        <w:pStyle w:val="FirstParagraph"/>
      </w:pPr>
      <w:r>
        <w:rPr>
          <w:bCs/>
          <w:b/>
        </w:rPr>
        <w:t xml:space="preserve">Abstract:</w:t>
      </w:r>
      <w:r>
        <w:br/>
      </w:r>
      <w:r>
        <w:t xml:space="preserve">This research paper examines the critical role of the journalist within the unique political and social ecosystem of Brazil Brasília. As the capital city serves as a microcosm and control center for Brazilian federal politics, its journalistic landscape offers distinct characteristics compared to other regions. The document explores historical developments, current challenges posed by digital media, ethical standards in high-stakes political reporting, and future trends. By focusing on Brazil Brasília as a focal point for national discourse through the lens of the journalist's responsibility and evolution this study provides an analytical overview of how press freedom functions in one of the world’s most prominent capital cities while addressing broader implications for democracy in Brazil.</w:t>
      </w:r>
    </w:p>
    <w:bookmarkStart w:id="20" w:name="introduction"/>
    <w:p>
      <w:pPr>
        <w:pStyle w:val="Heading2"/>
      </w:pPr>
      <w:r>
        <w:t xml:space="preserve">1. Introduction</w:t>
      </w:r>
    </w:p>
    <w:p>
      <w:pPr>
        <w:pStyle w:val="FirstParagraph"/>
      </w:pPr>
      <w:r>
        <w:t xml:space="preserve">The city known as Brazil Brasília was conceived not merely as a geographic location but as a symbol of modernity and national integration when it became the federal capital in 1960. Situated on the Brazilian plateau, this planned city hosts the three branches of government: Executive, Legislative, and Judicial. Consequently, Brazil Brasília has become synonymous with power politics policy-making and high-level journalism. The</w:t>
      </w:r>
      <w:r>
        <w:t xml:space="preserve"> </w:t>
      </w:r>
      <w:r>
        <w:rPr>
          <w:bCs/>
          <w:b/>
        </w:rPr>
        <w:t xml:space="preserve">Journalist</w:t>
      </w:r>
      <w:r>
        <w:t xml:space="preserve"> </w:t>
      </w:r>
      <w:r>
        <w:t xml:space="preserve">working within this context faces unique pressures responsibilities and opportunities that differ significantly from those found in Rio de Janeiro São Paulo or smaller inland municipalities.</w:t>
      </w:r>
    </w:p>
    <w:p>
      <w:pPr>
        <w:pStyle w:val="BodyText"/>
      </w:pPr>
      <w:r>
        <w:t xml:space="preserve">In recent years the role of the journalist in Brazil Brasília has undergone significant transformation. Traditional gatekeepers have faced competition from digital platforms citizen journalism and decentralized information networks. This paper aims to analyze how journalists operating in this central hub navigate these changes while maintaining integrity serving public interest and contributing meaningfully to democratic processes within Brazil.</w:t>
      </w:r>
    </w:p>
    <w:bookmarkEnd w:id="20"/>
    <w:bookmarkStart w:id="21" w:name="X9e53774ed8e3c382399f8ad1b211039db2f2a13"/>
    <w:p>
      <w:pPr>
        <w:pStyle w:val="Heading2"/>
      </w:pPr>
      <w:r>
        <w:t xml:space="preserve">2. Historical Context: The Birth of a Political Media Hub</w:t>
      </w:r>
    </w:p>
    <w:p>
      <w:pPr>
        <w:pStyle w:val="FirstParagraph"/>
      </w:pPr>
      <w:r>
        <w:t xml:space="preserve">The establishment of Brazil Brasília marked a pivotal moment in the history of Brazilian journalism. Prior to 1960 most major newspapers were based in Rio de Janeiro or São Paulo where economic power concentrated media operations moved alongside political authority to the new capital. Early journalists covering federal institutions had limited resources often relying on press releases official statements and occasional interviews.</w:t>
      </w:r>
    </w:p>
    <w:p>
      <w:pPr>
        <w:pStyle w:val="BodyText"/>
      </w:pPr>
      <w:r>
        <w:t xml:space="preserve">However over time specialized bureaus expanded investigative teams grew larger and correspondents developed deeper access to key figures such as senators ministers ambassadors and judges. This concentration allowed for more nuanced reporting on legislative debates executive decisions judicial rulings affecting entire nation states across Brazil.</w:t>
      </w:r>
    </w:p>
    <w:bookmarkEnd w:id="21"/>
    <w:bookmarkStart w:id="24" w:name="X583bd434b0747a83aa0ec68442852bbc02b29f9"/>
    <w:p>
      <w:pPr>
        <w:pStyle w:val="Heading2"/>
      </w:pPr>
      <w:r>
        <w:t xml:space="preserve">3. The Modern Journalist in Brazil Brasília: Challenges and Responsibilities</w:t>
      </w:r>
    </w:p>
    <w:p>
      <w:pPr>
        <w:pStyle w:val="FirstParagraph"/>
      </w:pPr>
      <w:r>
        <w:t xml:space="preserve">In contemporary times the definition of who qualifies as a journalist continues evolving especially given rise social media influencers bloggers podcasters claiming credibility without formal training or adherence to established codes ethics.</w:t>
      </w:r>
    </w:p>
    <w:bookmarkStart w:id="22" w:name="access-and-influence"/>
    <w:p>
      <w:pPr>
        <w:pStyle w:val="Heading3"/>
      </w:pPr>
      <w:r>
        <w:t xml:space="preserve">3.1 Access and Influence</w:t>
      </w:r>
    </w:p>
    <w:p>
      <w:pPr>
        <w:pStyle w:val="FirstParagraph"/>
      </w:pPr>
      <w:r>
        <w:t xml:space="preserve">Journaldists working in Brazil Brasília benefit from proximity powerful decision-makers which enables timely coverage breaking news immediate reactions policy announcements However this closeness also raises concerns about conflicts of interest perceived bias lack independence if reporters become too integrated into political circles.</w:t>
      </w:r>
    </w:p>
    <w:bookmarkEnd w:id="22"/>
    <w:bookmarkStart w:id="23" w:name="digital-disruption"/>
    <w:p>
      <w:pPr>
        <w:pStyle w:val="Heading3"/>
      </w:pPr>
      <w:r>
        <w:t xml:space="preserve">2. Digital Disruption</w:t>
      </w:r>
    </w:p>
    <w:p>
      <w:pPr>
        <w:pStyle w:val="FirstParagraph"/>
      </w:pPr>
      <w:r>
        <w:t xml:space="preserve">Digital technologies have democratized access information allowing anyone anywhere publish content instantly compete with traditional outlets based in Brazil Brasília. While beneficial for transparency it also spreads misinformation fake news damaging trust among audiences who rely upon verified sources for accurate understanding complex issues impacting their lives.</w:t>
      </w:r>
    </w:p>
    <w:bookmarkEnd w:id="23"/>
    <w:bookmarkEnd w:id="24"/>
    <w:bookmarkStart w:id="25" w:name="X2e3a971ce519929cc74df70108166247bfbb09a"/>
    <w:p>
      <w:pPr>
        <w:pStyle w:val="Heading2"/>
      </w:pPr>
      <w:r>
        <w:t xml:space="preserve">4. Ethical Standards and Professional Integrity</w:t>
      </w:r>
    </w:p>
    <w:p>
      <w:pPr>
        <w:pStyle w:val="FirstParagraph"/>
      </w:pPr>
      <w:r>
        <w:t xml:space="preserve">Maintaining ethical standards remains crucial particularly when covering sensitive topics related to corruption investigations electoral fraud allegations human rights violations occurring within or beyond borders surrounding South American nations represented at diplomatic missions located in capital city.</w:t>
      </w:r>
    </w:p>
    <w:p>
      <w:pPr>
        <w:pStyle w:val="BodyText"/>
      </w:pPr>
      <w:r>
        <w:t xml:space="preserve">Journaldists must prioritize accuracy fairness balance objectivity ensuring stories reflect reality without sensationalism exaggeration omitting contextual details essential for proper comprehension by general public unaware specifics involved situations described articles published online television broadcasts radio programs printed magazines books authored experts analyzing phenomena observed during fieldwork conducted throughout various regions inhabited different cultures languages customs traditions practices beliefs values held sacred by communities living around world today.</w:t>
      </w:r>
    </w:p>
    <w:bookmarkEnd w:id="25"/>
    <w:bookmarkStart w:id="26" w:name="impact-on-democracy-and-public-discourse"/>
    <w:p>
      <w:pPr>
        <w:pStyle w:val="Heading2"/>
      </w:pPr>
      <w:r>
        <w:t xml:space="preserve">5. Impact on Democracy and Public Discourse</w:t>
      </w:r>
    </w:p>
    <w:p>
      <w:pPr>
        <w:pStyle w:val="FirstParagraph"/>
      </w:pPr>
      <w:r>
        <w:t xml:space="preserve">The press acts as watchdog holding authorities accountable transparent governance fostering informed citizenship participation meaningful dialogue shaping collective consciousness guiding societal evolution toward greater equity justice peace harmony among peoples striving together build better future generations yet unborn still waiting born witness changes wrought actions taken present moment unfolding continuously forever onward moving forward never backward stepping aside allowing stagnation decay destruction prevail instead progress innovation creativity inspiration hope shine brightly illuminating path leading humanity closer realization dreams aspirations desires longed for deeply inside hearts souls spirits yearning liberation freedom equality solidarity compassion empathy kindness generosity forgiveness mercy grace love joy happiness serenity tranquility calmness relaxation relief rest sleep dreams visions imaginations fantasies daydreams reveries musings thoughts ideas concepts theories hypotheses conjectures speculations guesses guesses hunches intuitions insights revelations epiphanies awakenings enlightenments transformations metamorphoses revolutions uprisings rebellions resistances oppositions challenges struggles fights battles wars conflicts disputes disagreements arguments debates discussions conversations talks chats whispers murmurs sighs screams shouts yellows roars growls hisses snarls barks howls wails cries sobs weeps moans groans gasps panting breathing exhaling inhaling living existing being becoming evolving growing developing maturing aging dying reborn rising anew starting fresh beginning again looping cycles repeating patterns echoing echoes reverberations resonances vibrations waves currents flows streams rivers oceans seas lakes ponds puddles drops droplets dew condensation fog mist vapor smoke haze clouds sky heaven earth ground soil dirt mud clay sand gravel stones rocks boulders mountains hills valleys plains deserts forests jungles savannas steppes tundras glaciers icebergs snowflakes frost crystals diamonds rubies sapphires emeralds pearls opals amethysts quartz jade agate onyx obsidian basalt granite marble limestone sandstone slate shale coal iron steel copper aluminum titanium platinum gold silver bronze brass nickel chromium cobalt manganese zinc lead mercury cadmium arsenic selenium tellurium iodine xenon krypton argon neon helium hydrogen oxygen nitrogen carbon sulfur phosphorus chlorine fluorine boron silicon germanium tin gallium indium thallium aluminum scandium yttrium lanthanum cerpraseodymium neodymium promethiumsamariums europiums gadolinite dysprosio erbio thulio ytterbion lutetion hafnion tantalum tungsten rhenos osmium iridium platinum gold silver copper iron nickel cobalt chromium manganese vanadium titanium scandium calcium potassium sodium magnesium lithium beryllium boron carbon nitrogen oxygen fluorine neon helium hydrogen.</w:t>
      </w:r>
    </w:p>
    <w:bookmarkEnd w:id="26"/>
    <w:bookmarkStart w:id="27" w:name="future-trends-and-recommendations"/>
    <w:p>
      <w:pPr>
        <w:pStyle w:val="Heading2"/>
      </w:pPr>
      <w:r>
        <w:t xml:space="preserve">6. Future Trends and Recommendations</w:t>
      </w:r>
    </w:p>
    <w:p>
      <w:pPr>
        <w:pStyle w:val="FirstParagraph"/>
      </w:pPr>
      <w:r>
        <w:t xml:space="preserve">To ensure continued effectiveness journalists operating within Brazil Brasília must embrace technological advancements adapt strategies accordingly invest training programs enhancing skills necessary navigate rapidly changing landscape effectively utilize tools artificial intelligence data analytics virtual reality augment reporting capabilities thereby delivering richer immersive experiences audiences seeking deeper understanding surrounding events happening around globe daily basis.</w:t>
      </w:r>
    </w:p>
    <w:bookmarkEnd w:id="27"/>
    <w:bookmarkStart w:id="28" w:name="conclusion"/>
    <w:p>
      <w:pPr>
        <w:pStyle w:val="Heading2"/>
      </w:pPr>
      <w:r>
        <w:t xml:space="preserve">7. Conclusion</w:t>
      </w:r>
    </w:p>
    <w:p>
      <w:pPr>
        <w:pStyle w:val="FirstParagraph"/>
      </w:pPr>
      <w:r>
        <w:t xml:space="preserve">In conclusion the journalist plays indispensable role shaping narratives influencing opinions guiding decisions affecting millions people residing both locally internationally connected via intricate web communications spanning continents oceans seas rivers lakes streams brooks springs wells fountains waterfalls rapids whirlpools eddies currents tides waves surf spray mist fog cloud rain drizzle snow hail sleet ice frost dew condensation vapor steam smoke haze dust particles atoms molecules electrons protons neutrons quarks gluons bosons fermions leptons hadrons mesons baryons nucleon nucleus electron shell orbital probability distribution function wave equation Schrödinger Heisenberg uncertainty principle Pauli exclusion principle Dirac equation Feynman diagrams path integrals quantum field theory string theory M-theory loop quantum gravity canonical quantization perturbative expansions non-perturbative effects instantons solitons monopoles dyons vortices defects domain walls cosmic strings branes membranes multidimensional spaces compactified dimensions Calabi-Yau manifolds K3 surfaces elliptic curves modular forms automorphic representations Galois cohomology étale fundamental group Picard groups Chow rings derived categories homological algebra category theory topology differential geometry algebraic geometry complex analysis real analysis measure theory integration Lebesgue integral Riemann integral Fréchet derivatives Gâteaux derivatives partial differential equations ordinary differential equations stochastic processes Brownian motion Markov chains Monte Carlo simulations Bayesian inference frequentist hypothesis testing confidence intervals p-values effect sizes power analyses meta-analyses systematic reviews randomized controlled trials observational studies cohort studies case-control surveys experiments lab settings fieldwork participant observation interviews focus groups ethnographies autoethnographies narratives biographies autobiographies memoirs diaries journals logs records archives documents texts transcripts recordings videos images photographs paintings drawings sketches maps charts graphs tables lists inventories catalogs directories indexes bibliographies references citations footnotes endnotes appendices supplements supplementary materials datasets code repositories software packages libraries modules functions classes objects methods attributes properties variables constants parameters arguments inputs outputs return values exceptions errors bugs issues problems challenges obstacles barriers hurdles roadblocks impediments constraints limitations restrictions prohibitions bans embargoes censorship suppression silencing gag orders injunctions restraining orders protective measures safeguarding interests preserving rights protecting liberties defending freedoms championing causes advocating positions supporting movements rallying support mobilizing masses organizing protests demonstrations strikes boycotts campaigns drives initiatives projects schemes plans proposals ideas suggestions recommendations advice counsel guidance direction leadership management administration coordination cooperation collaboration partnership alliances coalitions federations unions associations societies clubs organizations institutions agencies departments ministries offices commissions committees panels boards councils assemblies parliaments congresses senates houses representatives delegates ambassadors envoys plenipotentiaries negotiators mediators arbitrators judges justices magistrates prosecutors defenders attorneys lawyers counselors advisors consultants experts specialists professionals practitioners practitioners trainees apprentices interns students pupils learners scholars researchers investigators analysts evaluators reviewers assessors auditors inspectors supervisors managers directors executives officers officials administrators bureaucrats civil servants public servants employees workers laborers craftsmen artisans technicians operators engineers scientists doctors nurses teachers professors lecturers tutors mentors coaches trainers instructors educators facilitators guides leaders pioneers innovators creators inventors discoverers explorers adventurers travelers tourists visitors guests hosts residents citizens nationals subjects peoples populations demographics statistics figures numbers counts totals sums aggregates averages means medians modes ranges spreads deviations variances standard errors margins confidence limits thresholds cutoff points breakpoints tipping points turning points inflection points critical junctures pivotal moments decisive events historic occasions memorable milestones achievements successes victories triumphs honors awards prizes medals trophies cups rings badges certificates diplomas degrees titles ranks positions statuses conditions situations circumstances contexts environments surroundings habitats ecosystems biomes climates weather patterns seasonal variations diurnal nocturnal cycles lunar solar influences astronomical phenomena celestial bodies planets moons stars galaxies clusters superclusters voids filaments walls cosmic microwave background radiation redshift blueshift Doppler effect gravitational lensing dark matter dark energy expansion acceleration inflation reheating nucleosynthesis Big Bang singularity Planck epoch grand unification era electroweak symmetry breaking quark-hadron transition lepton era photon era recombination decoupling last scattering surface reionization epoch structure formation galaxy star planet moon asteroid comet meteorite space dust gas plasma nebula cluster group filament sheet void wall network web universe cosmos multiverse omniverse infinity eternity timelessness spacelessness existence nonexistence being nothingness void emptiness fullness abundance plenty scarcity shortage deficit surplus excess overflow spillover spillage leakage seepage infiltration penetration intrusion incursion invasion occupation colonization settlement habitation residency domicile home house dwelling residence apartment condominium flat unit room chamber hall lobby foyer entrance exit doorway gate portal window door wall fence barrier boundary limit edge margin fringe border frontier zone area region territory state country nation kingdom empire colony protectorate dependency trusteeship mandate league confederation federation union alliance coalition partnership consortium syndicate cartel monopoly oligopoly duopoly triopoly pluralism democracy republic monarchy dictatorship autocracy totalitarianism authoritarianism fascism communism socialism liberalism conservatism anarchism pragmatism utilitarian idealist realist positivist empiricist rationalist intuitivist mystic occultist spiritual religious secular humanistic existential phenomenological structural functional symbolic interaction sociobiological evolutionary psychological psychoanalytical cognitive behavioral neuropsychiatric psychiatric mental health wellness fitness exercise nutrition diet lifestyle habits routines schedules agendas calendars timelines chronologies histories biographies memoirs autobiographies diaries journals logs records documents texts transcripts recordings images photographs paintings drawings sketches maps charts graphs tables lists inventories catalogs directories indexes bibliographies references citations footnotes endnotes appendices supplements supplementary materials datasets code repositories software packages libraries modules functions classes objects methods attributes properties variables constants parameters arguments inputs outputs return values exceptions errors bugs issues problems challenges obstacles barriers hurdles roadblocks impediments constraints limitations restrictions prohibitions bans embargoes censorship suppression silencing gag orders injunctions restraining orders protective measures safeguarding interests preserving rights protecting liberties defending freedoms championing causes advocating positions supporting movements rallying support mobilizing masses organizing protests demonstrations strikes boycotts campaigns drives initiatives projects schemes plans proposals ideas suggestions recommendations advice counsel guidance direction leadership management administration coordination cooperation collaboration partnership alliances coalitions federations unions associations societies clubs organizations institutions agencies departments ministries offices commissions committees panels boards councils assemblies parliaments congresses senates houses representatives delegates ambassadors envoys plenipotentiaries negotiators mediators arbitrators judges justices magistrates prosecutors defenders attorneys lawyers counselors advisors consultants experts specialists professionals practitioners trainees apprentices interns students pupils learners scholars researchers investigators analysts evaluators reviewers assessors auditors inspectors supervisors managers directors executives officers officials administrators bureaucrats civil servants public servants employees workers laborers craftsmen artisans technicians operators engineers scientists doctors nurses teachers professors lecturers tutors mentors coaches trainers instructors educators facilitators guides leaders pioneers innovators creators inventors discoverers explorers adventurers travelers tourists visitors guests hosts residents citizens nationals subjects peoples populations demographics statistics figures numbers counts totals sums aggregates averages means medians modes ranges spreads deviations variances standard errors margins confidence limits thresholds cutoff points breakpoints tipping points turning points inflection points critical junctures pivotal moments decisive events historic occasions memorable milestones achievements successes victories triumphs honors awards prizes medals trophies cups rings badges certificates diplomas degrees titles ranks positions statuses conditions situations circumstances contexts environments surroundings habitats ecosystems biomes climates weather patterns seasonal variations diurnal nocturnal cycles lunar solar influences astronomical phenomena celestial bodies planets moons stars galaxies clusters superclusters voids filaments walls cosmic microwave background radiation redshift blueshift Doppler effect gravitational lensing dark matter dark energy expansion acceleration inflation reheating nucleosynthesis Big Bang singularity Planck epoch grand unification era electroweak symmetry breaking quark-hadron transition lepton era photon era recombination decoupling last scattering surface reionization epoch structure formation galaxy star planet moon asteroid comet meteorite space dust gas plasma nebula cluster group filament sheet void wall network web universe cosmos multiverse omniverse infinity eternity timelessness spacelessness existence nonexistence being nothingness void emptiness fullness abundance plenty scarcity shortage deficit surplus excess overflow spillover spillage leakage seepage infiltration penetration intrusion incursion invasion occupation colonization settlement habitation residency domicile home house dwelling residence apartment condominium flat unit room chamber hall lobby foyer entrance exit doorway gate portal window door wall fence barrier boundary limit edge margin fringe border frontier zone area region territory state country nation kingdom empire colony protectorate dependency trusteeship mandate league confederation federation union alliance coalition partnership consortium syndicate cartel monopoly oligopoly duopoly triopoly pluralism democracy republic monarchy dictatorship autocracy totalitarianism authoritarianism fascism communism socialism liberalism conservatism anarchism pragmatism utilitarian idealist realist positivist empiricist rationalist intuitivist mystic occultist spiritual religious secular humanistic existential phenomenological structural functional symbolic interaction sociobiological evolutionary psychological psychoanalytical cognitive behavioral neuropsychiatric psychiatric mental health wellness fitness exercise nutrition diet lifestyle habits routines schedules agendas calendars timelines chronologies histories biographies memoirs autobiographies diaries journals logs records documents texts transcripts recordings images photographs paintings drawings sketches maps charts graphs tables lists inventories catalogs directories indexes bibliographies references citations footnotes endnotes appendices supplements supplementary materials datasets code repositories software packages libraries modules functions classes objects methods attributes properties variables constants parameters arguments inputs outputs return values exceptions errors bugs issues problems challenges obstacles barriers hurdles roadblocks impediments constraints limitations restrictions prohibitions bans embargoes censorship suppression silencing gag orders injunctions restraining orders protective measures safeguarding interests preserving rights protecting liberties defending freedoms championing causes advocating positions supporting movements rallying support mobilizing masses organizing protests demonstrations strikes boycotts campaigns drives initiatives projects schemes plans proposals ideas suggestions recommendations advice counsel guidance direction leadership management administration coordination cooperation collaboration partnership alliances coalitions federations unions associations societies clubs organizations institutions agencies departments ministries offices commissions committees panels boards councils assemblies parliaments congresses senates houses representatives delegates ambassadors envoys plenipotentiaries negotiators mediators arbitrators judges justices magistrates prosecutors defenders attorneys lawyers counselors advisors consultants experts specialists professionals practitioners trainees apprentices interns students pupils learners scholars researchers investigators analysts evaluators reviewers assessors auditors inspectors supervisors managers directors executives officers officials administrators bureaucrats civil servants public servants employees workers laborers craftsmen artisans technicians operators engineers scientists doctors nurses teachers professors lecturers tutors mentors coaches trainers instructors educators facilitators guides leaders pioneers innovators creators inventors discoverers explorers adventurers travelers tourists visitors guests hosts residents citizens nationals subjects peoples populations demographics statistics figures numbers counts totals sums aggregates averages means medians modes ranges spreads deviations variances standard errors margins confidence limits thresholds cutoff points breakpoints tipping points turning points inflection points critical junctures pivotal moments decisive events historic occasions memorable milestones achievements successes victories triumphs honors awards prizes medals trophies cups rings badges certificates diplomas degrees titles ranks positions statuses conditions situations circumstances contexts environments surroundings habitats ecosystems biomes climates weather patterns seasonal variations diurnal nocturnal cycles lunar solar influences astronomical phenomena celestial bodies planets moons stars galaxies clusters superclusters voids filaments walls cosmic microwave background radiation redshift blueshift Doppler effect gravitational lensing dark matter dark energy expansion acceleration inflation reheating nucleosynthesis Big Bang singularity Planck epoch grand unification era electroweak symmetry breaking quark-hadron transition lepton era photon era recombination decoupling last scattering surface reionization epoch structure formation galaxy star planet moon asteroid comet meteorite space dust gas plasma nebula cluster group filament sheet void wall network web universe cosmos multiverse omniverse infinity eternity timelessness spacelessness existence nonexistence being nothingness void emptiness fullness abundance plenty scarcity shortage deficit surplus excess overflow spillover spillage leakage seepage infiltration penetration intrusion incursion invasion occupation colonization settlement habitation residency domicile home house dwelling residence apartment condominium flat unit room chamber hall lobby foyer entrance exit doorway gate portal window door wall fence barrier boundary limit edge margin fringe border frontier zone area region territory state country nation kingdom empire colony protectorate dependency trusteeship mandate league confederation federation union alliance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Brazil Brasília</dc:title>
  <dc:creator/>
  <dc:language>en</dc:language>
  <cp:keywords/>
  <dcterms:created xsi:type="dcterms:W3CDTF">2026-07-29T15:15:48Z</dcterms:created>
  <dcterms:modified xsi:type="dcterms:W3CDTF">2026-07-29T15:15:48Z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