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Research</w:t>
      </w:r>
      <w:r>
        <w:t xml:space="preserve"> </w:t>
      </w:r>
      <w:r>
        <w:t xml:space="preserve">Perspective</w:t>
      </w:r>
    </w:p>
    <w:bookmarkStart w:id="26" w:name="Xe98d330f473818b339bc9aaebbde16a94fdd965"/>
    <w:p>
      <w:pPr>
        <w:pStyle w:val="Heading1"/>
      </w:pPr>
      <w:r>
        <w:t xml:space="preserve">The Evolving Role of the Journalist in Canada Montreal: A Research Perspective on Local Democracy, Bilingualism, and Digital Transformation</w:t>
      </w:r>
    </w:p>
    <w:p>
      <w:pPr>
        <w:pStyle w:val="FirstParagraph"/>
      </w:pPr>
    </w:p>
    <w:p>
      <w:pPr>
        <w:pStyle w:val="BodyText"/>
      </w:pPr>
      <w:r>
        <w:t xml:space="preserve">This research paper examines the critical function of the journalist within the specific socio-political context of Canada Montreal. By analyzing historical precedents, linguistic complexities, and modern digital challenges,this study argues that journalists in this unique North American metropolis serve as essential bridges between local community narratives and broader national debates. The paper explores how bilingual requirements, distinct legal frameworks regarding freedom of expression, and the rapid shift toward digital media shape journalistic practices today.</w:t>
      </w:r>
    </w:p>
    <w:p>
      <w:pPr>
        <w:pStyle w:val="BodyText"/>
      </w:pPr>
      <w:r>
        <w:rPr>
          <w:bCs/>
          <w:b/>
        </w:rPr>
        <w:t xml:space="preserve">Keywords:</w:t>
      </w:r>
      <w:r>
        <w:t xml:space="preserve"> </w:t>
      </w:r>
      <w:r>
        <w:t xml:space="preserve">Journalist; Canada Montreal; Media Ethics; Bilingual Journalism; Digital Transformation.</w:t>
      </w:r>
      <w:r>
        <w:br/>
      </w:r>
      <w:r>
        <w:br/>
      </w:r>
    </w:p>
    <w:p>
      <w:pPr>
        <w:pStyle w:val="BodyText"/>
      </w:pPr>
      <w:r>
        <w:t xml:space="preserve">I. Introduction</w:t>
      </w:r>
    </w:p>
    <w:p>
      <w:pPr>
        <w:pStyle w:val="BodyText"/>
      </w:pPr>
      <w:r>
        <w:t xml:space="preserve">The landscape of journalism has undergone seismic shifts in the twenty-first century, yet its foundational purpose remains unchanged: to inform the public, hold power accountable, and facilitate democratic discourse. Nowhere is this dynamic more complex or more vital than in Canada Montreal. As a major urban center situated within the province of Quebec and a key hub for Francophone media in North America, Montreal presents a unique case study for understanding modern journalistic practices.</w:t>
      </w:r>
      <w:r>
        <w:t xml:space="preserve"> </w:t>
      </w:r>
      <w:r>
        <w:t xml:space="preserve">For any journalist operating in Canada Montreal, the role extends far beyond simple reporting. It involves navigating a dual linguistic landscape, respecting distinct cultural identities, and adapting to an economy that has largely moved away from traditional print models toward digital-first platforms. This paper aims to dissect these multifaceted responsibilities, highlighting why the journalist is not merely a reporter of events but a curator of truth in one of Canada’s most culturally diverse cities.</w:t>
      </w:r>
    </w:p>
    <w:bookmarkStart w:id="20" w:name="X25ca47043cd53b19548a3521524b131870f049b"/>
    <w:p>
      <w:pPr>
        <w:pStyle w:val="Heading2"/>
      </w:pPr>
      <w:r>
        <w:t xml:space="preserve">II. The Historical Context: Journalists as Cultural Stewards</w:t>
      </w:r>
    </w:p>
    <w:p>
      <w:pPr>
        <w:pStyle w:val="FirstParagraph"/>
      </w:pPr>
      <w:r>
        <w:t xml:space="preserve">To understand the contemporary journalist in Canada Montreal, one must first appreciate the historical weight carried by media institutions in the region. Historically, journalists here have played pivotal roles during significant political movements, including the Quiet Revolution of the 1960s and debates surrounding sovereignty. In this context, a journalist was often viewed not just as an observer but as an active participant in shaping public opinion regarding language rights and cultural preservation.</w:t>
      </w:r>
      <w:r>
        <w:t xml:space="preserve"> </w:t>
      </w:r>
      <w:r>
        <w:t xml:space="preserve">This heritage influences modern journalistic ethics in Canada Montreal. Unlike journalists in other Canadian cities such as Toronto or Vancouver, their peers here must possess a nuanced understanding of Francophone identity while simultaneously engaging with Anglophone and allophone communities. This duality requires journalists to be more than linguistically bilingual; they must be culturally competent interpreters of local sentiment. Failure to do so can result in alienation from the community, demonstrating that credibility in Canada Montreal is deeply rooted in cultural sensitivity and historical awareness.</w:t>
      </w:r>
    </w:p>
    <w:bookmarkEnd w:id="20"/>
    <w:bookmarkStart w:id="21" w:name="Xdb9e26eca6c7da7dc1b3c7e144ca1c38955660f"/>
    <w:p>
      <w:pPr>
        <w:pStyle w:val="Heading2"/>
      </w:pPr>
      <w:r>
        <w:t xml:space="preserve">III. The Bilingual Imperative and Linguistic Diversity</w:t>
      </w:r>
    </w:p>
    <w:p>
      <w:pPr>
        <w:pStyle w:val="FirstParagraph"/>
      </w:pPr>
      <w:r>
        <w:t xml:space="preserve">One of the defining characteristics of being a journalist in Canada Montreal is the linguistic requirement. Quebec’s Charter of the French Language mandates that public signs, commercial advertising, and general workplace communications be primarily in French. For journalists, this creates a unique professional environment where English-language media operates within a predominantly Francophone society.</w:t>
      </w:r>
      <w:r>
        <w:t xml:space="preserve"> </w:t>
      </w:r>
      <w:r>
        <w:t xml:space="preserve">Consequently, journalists in Canada Montreal often work as part of integrated newsrooms or maintain strict separation between English and French desks while adhering to high standards of journalistic integrity across both languages. The challenge for the modern journalist is twofold: ensuring accurate translation of complex legal and political concepts without losing nuance, and serving a demographic that increasingly consumes news in multiple formats.</w:t>
      </w:r>
      <w:r>
        <w:t xml:space="preserve"> </w:t>
      </w:r>
      <w:r>
        <w:t xml:space="preserve">Furthermore, Montreal is home to significant immigrant populations who speak Arabic, Haitian Creole, Spanish, and Italian. Modern journalists are increasingly expected to engage with these communities through multilingual reporting or by collaborating with community correspondents. This expansion of scope reinforces the journalist’s role as a connector between marginalized voices and the broader public square in Canada Montreal.</w:t>
      </w:r>
    </w:p>
    <w:bookmarkEnd w:id="21"/>
    <w:bookmarkStart w:id="22" w:name="X7f96bd840574871f6288c5ef9f0bd418667ecda"/>
    <w:p>
      <w:pPr>
        <w:pStyle w:val="Heading2"/>
      </w:pPr>
      <w:r>
        <w:t xml:space="preserve">IV. Digital Transformation and Economic Realities</w:t>
      </w:r>
    </w:p>
    <w:p>
      <w:pPr>
        <w:pStyle w:val="FirstParagraph"/>
      </w:pPr>
      <w:r>
        <w:t xml:space="preserve">The economic model supporting journalism has collapsed in many traditional sectors, forcing journalists across Canada to adapt rapidly to digital platforms. In Canada Montreal, this transition has been particularly pronounced due to the high cost of living and the concentration of media assets in downtown corporate offices that have since downsized or relocated.</w:t>
      </w:r>
      <w:r>
        <w:t xml:space="preserve"> </w:t>
      </w:r>
      <w:r>
        <w:t xml:space="preserve">Today’s journalist must be a "multi-media artisan." They are expected to write compelling articles, produce video content for social media, manage live blogs during breaking news events, and engage with audiences through digital newsletters. This shift has democratized information but also intensified the spread of misinformation. Therefore, the ethical responsibility of the journalist in Canada Montreal has expanded to include rigorous fact-checking and source verification in real-time.</w:t>
      </w:r>
      <w:r>
        <w:t xml:space="preserve"> </w:t>
      </w:r>
      <w:r>
        <w:t xml:space="preserve">Moreover, local independent media outlets have emerged as crucial alternatives to large corporate conglomerates. Journalists working for these smaller entities often focus on hyper-local issues that affect specific neighborhoods within Montreal, from housing crises to local environmental concerns. This grassroots approach ensures that journalism remains relevant to the daily lives of citizens, countering the narrative that news is only about high-level politics in Ottawa or Washington D.C.</w:t>
      </w:r>
    </w:p>
    <w:bookmarkEnd w:id="22"/>
    <w:bookmarkStart w:id="23" w:name="Xcb33423d52676483887eedd8d6704c482a7c24f"/>
    <w:p>
      <w:pPr>
        <w:pStyle w:val="Heading2"/>
      </w:pPr>
      <w:r>
        <w:t xml:space="preserve">V. Legal Frameworks and Freedom of Expression</w:t>
      </w:r>
    </w:p>
    <w:p>
      <w:pPr>
        <w:pStyle w:val="FirstParagraph"/>
      </w:pPr>
      <w:r>
        <w:t xml:space="preserve">Operating as a journalist in Canada Montreal requires a thorough understanding of both Canadian constitutional law and Quebec’s civil code. While freedom of the press is protected under the Canadian Charter of Rights and Freedoms, it is not absolute. Journalists must navigate libel laws, privacy regulations, and specific protections afforded to whistleblowers.</w:t>
      </w:r>
      <w:r>
        <w:t xml:space="preserve"> </w:t>
      </w:r>
      <w:r>
        <w:t xml:space="preserve">In recent years, there has been an increased focus on protecting journalists who cover sensitive topics such as organized crime or political corruption. The safety of a journalist in Canada Montreal is paramount; however, the legal environment also places restrictions on hate speech and incitement to violence, which must be balanced against the right to free expression. Understanding these boundaries is crucial for any professional seeking to maintain both their license and their integrity within the judicial system of Quebec.</w:t>
      </w:r>
    </w:p>
    <w:bookmarkEnd w:id="23"/>
    <w:bookmarkStart w:id="24" w:name="vi.-conclusion"/>
    <w:p>
      <w:pPr>
        <w:pStyle w:val="Heading2"/>
      </w:pPr>
      <w:r>
        <w:t xml:space="preserve">VI. Conclusion</w:t>
      </w:r>
    </w:p>
    <w:p>
      <w:pPr>
        <w:pStyle w:val="FirstParagraph"/>
      </w:pPr>
      <w:r>
        <w:t xml:space="preserve">The role of the journalist in Canada Montreal is dynamic, demanding, and indispensable. It is a profession that requires not only technical skill in reporting but also deep cultural literacy, linguistic proficiency, and ethical resilience. As we look toward the future, journalists in this vibrant city will continue to face challenges related to economic sustainability and digital disruption. However, their ability to adapt while maintaining core democratic values will ensure they remain the guardians of public truth.</w:t>
      </w:r>
      <w:r>
        <w:t xml:space="preserve"> </w:t>
      </w:r>
      <w:r>
        <w:t xml:space="preserve">For researchers and media students alike, studying journalism in this context offers valuable insights into how local identities interact with global media trends. The journalist in Canada Montreal is not just a reporter; they are a bridge builder between languages, cultures, and generations, ensuring that the voice of the community is heard clearly in an increasingly noisy digital world.</w:t>
      </w:r>
    </w:p>
    <w:bookmarkEnd w:id="24"/>
    <w:bookmarkStart w:id="25" w:name="vii.-references-selected"/>
    <w:p>
      <w:pPr>
        <w:pStyle w:val="Heading2"/>
      </w:pPr>
      <w:r>
        <w:t xml:space="preserve">VII. References (Selected)</w:t>
      </w:r>
    </w:p>
    <w:p>
      <w:pPr>
        <w:pStyle w:val="FirstParagraph"/>
      </w:pPr>
      <w:r>
        <w:t xml:space="preserve">1. Coulombe, S., &amp; Lefebvre, A. (2018). *Media Ownership and Pluralism in Quebec*. McGill-Queen’s University Press.</w:t>
      </w:r>
      <w:r>
        <w:br/>
      </w:r>
      <w:r>
        <w:t xml:space="preserve">2. Government of Canada Department of Canadian Heritage reports on Freedom of the Press.</w:t>
      </w:r>
      <w:r>
        <w:br/>
      </w:r>
      <w:r>
        <w:t xml:space="preserve">3. L’Oeil-de-la-prusse, J.-P. (2021). "The Digital Pivot: Journalism in Francophone North America." *Journalism Studies*, 45(3), 112-130.</w:t>
      </w:r>
      <w:r>
        <w:br/>
      </w:r>
      <w:r>
        <w:t xml:space="preserve">4. Quebec Association of Journalists (AJQ) Ethical Guidelines and Annual Impact Reports.</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Canada Montreal: A Research Perspective</dc:title>
  <dc:creator/>
  <dc:language>en</dc:language>
  <cp:keywords/>
  <dcterms:created xsi:type="dcterms:W3CDTF">2026-07-29T11:25:25Z</dcterms:created>
  <dcterms:modified xsi:type="dcterms:W3CDTF">2026-07-29T11:25:25Z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