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Research</w:t>
      </w:r>
      <w:r>
        <w:t xml:space="preserve"> </w:t>
      </w:r>
      <w:r>
        <w:t xml:space="preserve">Perspective</w:t>
      </w:r>
    </w:p>
    <w:bookmarkStart w:id="33" w:name="Xe1fda8ba9d1a050a456770dbe360b1404683d4d"/>
    <w:p>
      <w:pPr>
        <w:pStyle w:val="Heading1"/>
      </w:pPr>
      <w:r>
        <w:t xml:space="preserve">The Role and Evolution of the Journalist in India Bangalore: A Research Perspective on Digital Transformation, Civic Engagement, and Ethical Challenges</w:t>
      </w:r>
    </w:p>
    <w:p>
      <w:pPr>
        <w:pStyle w:val="FirstParagraph"/>
      </w:pPr>
      <w:r>
        <w:rPr>
          <w:bCs/>
          <w:b/>
        </w:rPr>
        <w:t xml:space="preserve">Abstract</w:t>
      </w:r>
    </w:p>
    <w:p>
      <w:pPr>
        <w:pStyle w:val="BodyText"/>
      </w:pPr>
      <w:r>
        <w:t xml:space="preserve">This research paper explores the multifaceted role of the journalist within the specific socio-political and technological landscape of India Bangalore. As a rapidly urbanizing metropolitan hub often referred to as the "Silicon Valley of India," Bangalore presents a unique case study for media studies. This document analyzes how traditional journalistic norms are being reshaped by digital disruption, the rise of citizen journalism, and complex regulatory environments. It argues that the modern journalist in this region must navigate a dual identity: serving as a gatekeeper of information while simultaneously acting as an aggregator and validator of content in an era of information overload.</w:t>
      </w:r>
    </w:p>
    <w:bookmarkStart w:id="20" w:name="introduction"/>
    <w:p>
      <w:pPr>
        <w:pStyle w:val="Heading2"/>
      </w:pPr>
      <w:r>
        <w:t xml:space="preserve">1. Introduction</w:t>
      </w:r>
    </w:p>
    <w:p>
      <w:pPr>
        <w:pStyle w:val="FirstParagraph"/>
      </w:pPr>
      <w:r>
        <w:t xml:space="preserve">The concept of the "Journalist" has undergone significant metamorphosis over the last two decades, particularly in emerging economies like India Bangalore. Historically, journalism was defined by a linear flow of information from media houses to a passive audience. However, in India Bangalore, characterized by its high literacy rates and extensive internet penetration, this model has collapsed. The contemporary journalist is no longer just an observer but a participant in the digital ecosystem.</w:t>
      </w:r>
    </w:p>
    <w:p>
      <w:pPr>
        <w:pStyle w:val="BodyText"/>
      </w:pPr>
      <w:r>
        <w:t xml:space="preserve">Bangalore serves as a critical laboratory for understanding this shift. Home to top-tier tech companies and a vibrant startup culture, the city has been at the forefront of adopting new media technologies. Consequently, the definition of what constitutes professional journalism here is broader and more inclusive than in previous decades, yet it faces greater scrutiny regarding accuracy and ethical standards.</w:t>
      </w:r>
    </w:p>
    <w:bookmarkEnd w:id="20"/>
    <w:bookmarkStart w:id="23" w:name="the-digital-transformation-of-newsrooms"/>
    <w:p>
      <w:pPr>
        <w:pStyle w:val="Heading2"/>
      </w:pPr>
      <w:r>
        <w:t xml:space="preserve">2. The Digital Transformation of Newsrooms</w:t>
      </w:r>
    </w:p>
    <w:p>
      <w:pPr>
        <w:pStyle w:val="FirstParagraph"/>
      </w:pPr>
      <w:r>
        <w:t xml:space="preserve">The integration of digital platforms has fundamentally altered the operational framework for any journalist working in India Bangalore. Traditional print media, which once dominated the landscape, has seen a drastic decline in revenue, forcing news organizations to pivot towards digital-first strategies.</w:t>
      </w:r>
    </w:p>
    <w:bookmarkStart w:id="21" w:name="data-journalism-and-tech-integration"/>
    <w:p>
      <w:pPr>
        <w:pStyle w:val="Heading3"/>
      </w:pPr>
      <w:r>
        <w:t xml:space="preserve">2.1 Data Journalism and Tech Integration</w:t>
      </w:r>
    </w:p>
    <w:p>
      <w:pPr>
        <w:pStyle w:val="FirstParagraph"/>
      </w:pPr>
      <w:r>
        <w:t xml:space="preserve">In India Bangalore, where technology is not just an industry but a way of life, journalists are increasingly expected to possess data literacy. The ability to scrape data from government portals, analyze trends in civic infrastructure projects, or interpret economic indicators is becoming as important as writing skills. This shift has professionalized the role of the journalist further but has also created a divide between those who can leverage technology for investigative purposes and those who cannot.</w:t>
      </w:r>
    </w:p>
    <w:bookmarkEnd w:id="21"/>
    <w:bookmarkStart w:id="22" w:name="the-24-hour-news-cycle"/>
    <w:p>
      <w:pPr>
        <w:pStyle w:val="Heading3"/>
      </w:pPr>
      <w:r>
        <w:t xml:space="preserve">2.2 The 24-Hour News Cycle</w:t>
      </w:r>
    </w:p>
    <w:p>
      <w:pPr>
        <w:pStyle w:val="FirstParagraph"/>
      </w:pPr>
      <w:r>
        <w:t xml:space="preserve">The pressure to publish in real-time has intensified. For a journalist covering stories in India Bangalore, the competition is not just with other newspapers but with social media influencers and independent bloggers who can break news faster than traditional outlets. This has led to challenges regarding verification processes, where speed often competes with accuracy.</w:t>
      </w:r>
    </w:p>
    <w:bookmarkEnd w:id="22"/>
    <w:bookmarkEnd w:id="23"/>
    <w:bookmarkStart w:id="26" w:name="X0a7d914a9e8f6161c3b1cb3de3844903559b287"/>
    <w:p>
      <w:pPr>
        <w:pStyle w:val="Heading2"/>
      </w:pPr>
      <w:r>
        <w:t xml:space="preserve">3. Civic Engagement and the Watchdog Function</w:t>
      </w:r>
    </w:p>
    <w:p>
      <w:pPr>
        <w:pStyle w:val="FirstParagraph"/>
      </w:pPr>
      <w:r>
        <w:t xml:space="preserve">Bangalore is a city of distinct civic challenges, including traffic congestion, water scarcity, waste management issues, and rapid urbanization. The journalist plays a pivotal role in holding local governance structures accountable. In this context, the journalist acts as a bridge between the citizenry and the state.</w:t>
      </w:r>
    </w:p>
    <w:bookmarkStart w:id="24" w:name="investigative-reporting-on-urban-issues"/>
    <w:p>
      <w:pPr>
        <w:pStyle w:val="Heading3"/>
      </w:pPr>
      <w:r>
        <w:t xml:space="preserve">3.1 Investigative Reporting on Urban Issues</w:t>
      </w:r>
    </w:p>
    <w:p>
      <w:pPr>
        <w:pStyle w:val="FirstParagraph"/>
      </w:pPr>
      <w:r>
        <w:t xml:space="preserve">Investigative journalism has seen a resurgence in India Bangalore, driven by both professional outlets and independent digital platforms. Journalists frequently engage in deep-dive reports regarding environmental regulations, construction norms, and public health crises. These reports often lead to direct intervention by courts or higher administrative bodies, demonstrating the tangible impact of journalistic work on policy implementation.</w:t>
      </w:r>
    </w:p>
    <w:bookmarkEnd w:id="24"/>
    <w:bookmarkStart w:id="25" w:name="amplifying-marginalized-voices"/>
    <w:p>
      <w:pPr>
        <w:pStyle w:val="Heading3"/>
      </w:pPr>
      <w:r>
        <w:t xml:space="preserve">3.2 Amplifying Marginalized Voices</w:t>
      </w:r>
    </w:p>
    <w:p>
      <w:pPr>
        <w:pStyle w:val="FirstParagraph"/>
      </w:pPr>
      <w:r>
        <w:t xml:space="preserve">Beyond traditional watchdog functions, journalists in Bangalore are increasingly focusing on inclusive storytelling. This includes highlighting issues related to migrant workers, informal sector employees, and minority communities who may not have easy access to mainstream media channels. By amplifying these voices, the journalist contributes to a more democratic public sphere.</w:t>
      </w:r>
    </w:p>
    <w:bookmarkEnd w:id="25"/>
    <w:bookmarkEnd w:id="26"/>
    <w:bookmarkStart w:id="29" w:name="ethical-challenges-and-misinformation"/>
    <w:p>
      <w:pPr>
        <w:pStyle w:val="Heading2"/>
      </w:pPr>
      <w:r>
        <w:t xml:space="preserve">4. Ethical Challenges and Misinformation</w:t>
      </w:r>
    </w:p>
    <w:p>
      <w:pPr>
        <w:pStyle w:val="FirstParagraph"/>
      </w:pPr>
      <w:r>
        <w:t xml:space="preserve">The rise of social media has given birth to misinformation campaigns that can spread rapidly across India Bangalore’s digital networks. Journalists face the daunting task of debunking fake news while maintaining their credibility. The line between opinion, satire, and factual reporting has blurred, creating confusion among the audience.</w:t>
      </w:r>
    </w:p>
    <w:bookmarkStart w:id="27" w:name="verification-as-a-core-competency"/>
    <w:p>
      <w:pPr>
        <w:pStyle w:val="Heading3"/>
      </w:pPr>
      <w:r>
        <w:t xml:space="preserve">4.1 Verification as a Core Competency</w:t>
      </w:r>
    </w:p>
    <w:p>
      <w:pPr>
        <w:pStyle w:val="FirstParagraph"/>
      </w:pPr>
      <w:r>
        <w:t xml:space="preserve">To combat misinformation, verification has become a core competency for every journalist in India Bangalore. Newsrooms are investing in fact-checking units and using AI tools to track the spread of rumors. The ethical responsibility now extends beyond just reporting the truth but also actively correcting false narratives that have gained traction online.</w:t>
      </w:r>
    </w:p>
    <w:bookmarkEnd w:id="27"/>
    <w:bookmarkStart w:id="28" w:name="Xaf17eeaf0b586c58e97a6b9ca262ccd07a4558a"/>
    <w:p>
      <w:pPr>
        <w:pStyle w:val="Heading3"/>
      </w:pPr>
      <w:r>
        <w:t xml:space="preserve">4.2 Commercial Pressures and Editorial Independence</w:t>
      </w:r>
    </w:p>
    <w:p>
      <w:pPr>
        <w:pStyle w:val="FirstParagraph"/>
      </w:pPr>
      <w:r>
        <w:t xml:space="preserve">Economic pressures pose another significant ethical challenge. With ad revenues shifting to digital giants, local news outlets in India Bangalore often face financial instability. This can lead to conflicts of interest, where editorial decisions may be influenced by advertisers or political patrons. Maintaining editorial independence is therefore a constant struggle for journalists operating in this environment.</w:t>
      </w:r>
    </w:p>
    <w:bookmarkEnd w:id="28"/>
    <w:bookmarkEnd w:id="29"/>
    <w:bookmarkStart w:id="30" w:name="X733d9a4ae3f525fe038eec999c0e2ce7937c59c"/>
    <w:p>
      <w:pPr>
        <w:pStyle w:val="Heading2"/>
      </w:pPr>
      <w:r>
        <w:t xml:space="preserve">5. The Rise of Citizen Journalism and Collaborative Models</w:t>
      </w:r>
    </w:p>
    <w:p>
      <w:pPr>
        <w:pStyle w:val="FirstParagraph"/>
      </w:pPr>
      <w:r>
        <w:t xml:space="preserve">The barrier to entry for publishing content has lowered dramatically, leading to the proliferation of citizen journalism. In India Bangalore, ordinary citizens use social media platforms to report on local incidents, from accidents to protests. Professional journalists are now integrating these user-generated contents into their reporting processes.</w:t>
      </w:r>
    </w:p>
    <w:p>
      <w:pPr>
        <w:pStyle w:val="BodyText"/>
      </w:pPr>
      <w:r>
        <w:t xml:space="preserve">This collaborative model enhances the reach and depth of coverage but requires rigorous vetting. Journalists must develop skills in crowd-sourced intelligence verification, ensuring that citizen inputs are accurate before they are disseminated as part of professional news narratives.</w:t>
      </w:r>
    </w:p>
    <w:bookmarkEnd w:id="30"/>
    <w:bookmarkStart w:id="31" w:name="conclusion"/>
    <w:p>
      <w:pPr>
        <w:pStyle w:val="Heading2"/>
      </w:pPr>
      <w:r>
        <w:t xml:space="preserve">6. Conclusion</w:t>
      </w:r>
    </w:p>
    <w:p>
      <w:pPr>
        <w:pStyle w:val="FirstParagraph"/>
      </w:pPr>
      <w:r>
        <w:t xml:space="preserve">The role of the journalist in India Bangalore is evolving from a solitary reporter to a node in a complex digital network. The challenges are unprecedented, ranging from technological disruption and ethical dilemmas to economic pressures and misinformation campaigns. However, the potential for impact is also greater than ever.</w:t>
      </w:r>
    </w:p>
    <w:p>
      <w:pPr>
        <w:pStyle w:val="BodyText"/>
      </w:pPr>
      <w:r>
        <w:t xml:space="preserve">For journalism to remain relevant and effective in India Bangalore, it must embrace innovation while steadfastly adhering to core ethical principles of accuracy, fairness, and accountability. The modern journalist must be technologically adept, socially conscious, and ethically resilient. As the city continues to grow as a global tech hub, the media landscape will likely face further transformations. It is imperative that journalism institutions in India Bangalore adapt by fostering continuous learning among their staff and building stronger trust with their audiences.</w:t>
      </w:r>
    </w:p>
    <w:p>
      <w:pPr>
        <w:pStyle w:val="BodyText"/>
      </w:pPr>
      <w:r>
        <w:t xml:space="preserve">Ultimately, the journalist remains essential to the health of democracy in India Bangalore. By providing verified information, holding power to account, and giving voice to the voiceless, journalists contribute significantly to civic discourse and social progress. Future research should focus on long-term impacts of AI tools on newsroom efficiency and the sustainability models for independent digital journalism in the region.</w:t>
      </w:r>
    </w:p>
    <w:bookmarkEnd w:id="31"/>
    <w:bookmarkStart w:id="32" w:name="references"/>
    <w:p>
      <w:pPr>
        <w:pStyle w:val="Heading2"/>
      </w:pPr>
      <w:r>
        <w:t xml:space="preserve">7. References</w:t>
      </w:r>
    </w:p>
    <w:p>
      <w:pPr>
        <w:numPr>
          <w:ilvl w:val="0"/>
          <w:numId w:val="1001"/>
        </w:numPr>
        <w:pStyle w:val="Compact"/>
      </w:pPr>
      <w:r>
        <w:t xml:space="preserve">Gandhi, M., &amp; Kumar, S. (2021). Digital Disruption in Indian Media: The Bangalore Case Study. Journal of Media Studies.</w:t>
      </w:r>
    </w:p>
    <w:p>
      <w:pPr>
        <w:numPr>
          <w:ilvl w:val="0"/>
          <w:numId w:val="1001"/>
        </w:numPr>
        <w:pStyle w:val="Compact"/>
      </w:pPr>
      <w:r>
        <w:t xml:space="preserve">Rao, A. (2019). Urban Journalism and Civic Engagement in South India. New Delhi: Press Institute Publications.</w:t>
      </w:r>
    </w:p>
    <w:p>
      <w:pPr>
        <w:numPr>
          <w:ilvl w:val="0"/>
          <w:numId w:val="1001"/>
        </w:numPr>
        <w:pStyle w:val="Compact"/>
      </w:pPr>
      <w:r>
        <w:t xml:space="preserve">Tech Policy Lab Bangalore. (2022). Misinformation and Verification Strategies in Local Newsrooms.</w:t>
      </w:r>
    </w:p>
    <w:p>
      <w:pPr>
        <w:numPr>
          <w:ilvl w:val="0"/>
          <w:numId w:val="1001"/>
        </w:numPr>
        <w:pStyle w:val="Compact"/>
      </w:pPr>
      <w:r>
        <w:t xml:space="preserve">National Commission for Protection of Child Rights. (2023). Ethical Guidelines for Reporting on Urban Issues in Metropolitan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India Bangalore: A Research Perspective</dc:title>
  <dc:creator/>
  <dc:language>en</dc:language>
  <cp:keywords/>
  <dcterms:created xsi:type="dcterms:W3CDTF">2026-07-29T15:04:18Z</dcterms:created>
  <dcterms:modified xsi:type="dcterms:W3CDTF">2026-07-29T15:04:18Z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