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9" w:name="X8d0fb99b119ae32a70c8867550cf1f3736c97cf"/>
    <w:p>
      <w:pPr>
        <w:pStyle w:val="Heading1"/>
      </w:pPr>
      <w:r>
        <w:t xml:space="preserve">The Fourth Estate in the City of Dreams: An Analysis of the Journalist in India Mumbai</w:t>
      </w:r>
    </w:p>
    <w:p>
      <w:pPr>
        <w:pStyle w:val="FirstParagraph"/>
      </w:pPr>
      <w:r>
        <w:rPr>
          <w:bCs/>
          <w:b/>
        </w:rPr>
        <w:t xml:space="preserve">Abstract:</w:t>
      </w:r>
      <w:r>
        <w:br/>
      </w:r>
      <w:r>
        <w:t xml:space="preserve">This research paper examines the critical role, challenges, and evolving landscape of journalism within one of the world's most dynamic metropolitan areas. Specifically focusing on India Mumbai, this document analyzes how a journalist navigates the complex socio-political environment, economic disparities, and digital transformation in modern Indian media. The study highlights that while India Mumbai serves as a crucial hub for national discourse due to its concentration of financial institutions and film industries (Bollywood), the individual journalist faces unique pressures ranging from political interference to cyber safety issues. By exploring historical context, contemporary challenges such as fake news propagation, and the future implications of digital media in India Mumbai, this paper argues that maintaining integrity remains a paramount yet arduous task for every working journalist.</w:t>
      </w:r>
    </w:p>
    <w:bookmarkStart w:id="20" w:name="introduction"/>
    <w:p>
      <w:pPr>
        <w:pStyle w:val="Heading2"/>
      </w:pPr>
      <w:r>
        <w:t xml:space="preserve">1. Introduction</w:t>
      </w:r>
    </w:p>
    <w:p>
      <w:pPr>
        <w:pStyle w:val="FirstParagraph"/>
      </w:pPr>
      <w:r>
        <w:t xml:space="preserve">In the grand tapestry of democratic societies, free press is often referred to as the "Fourth Estate," serving as a watchdog over government institutions and corporate entities alike. Nowhere is this role more pivotal than in India Mumbai, the commercial capital of India. As a city that never sleeps and houses major national newspapers, television networks, and digital news portals, India Mumbai represents the epicenter of media activity in South Asia. However, being a journalist here is not merely about reporting facts; it involves navigating a labyrinth of cultural nuances political pressures and technological disruptions.</w:t>
      </w:r>
    </w:p>
    <w:p>
      <w:pPr>
        <w:pStyle w:val="BodyText"/>
      </w:pPr>
      <w:r>
        <w:t xml:space="preserve">The term "journalist" traditionally implies an individual who collects information regarding current events, comments on them and disseminates them through media outlets. In the context of India Mumbai, this definition expands to include investigative reporters digging into corruption scandals affecting real estate giants, entertainment journalists covering the glamorous yet cutthroat world of Bollywood and business correspondents analyzing market trends at the Bombay Stock Exchange. This paper aims to dissect these dimensions further.</w:t>
      </w:r>
    </w:p>
    <w:bookmarkEnd w:id="20"/>
    <w:bookmarkStart w:id="21" w:name="historical-context-and-significance"/>
    <w:p>
      <w:pPr>
        <w:pStyle w:val="Heading2"/>
      </w:pPr>
      <w:r>
        <w:t xml:space="preserve">2. Historical Context and Significance</w:t>
      </w:r>
    </w:p>
    <w:p>
      <w:pPr>
        <w:pStyle w:val="FirstParagraph"/>
      </w:pPr>
      <w:r>
        <w:t xml:space="preserve">The roots of journalism in India Mumbai can be traced back to the colonial era when newspapers were used as tools for political agitation and social reform. Publications like "Kesari" played significant roles in mobilizing public opinion during India's struggle for independence. Post-independence, India Mumbai continued to grow as a media powerhouse, attracting talent from across the country.</w:t>
      </w:r>
    </w:p>
    <w:p>
      <w:pPr>
        <w:numPr>
          <w:ilvl w:val="0"/>
          <w:numId w:val="1001"/>
        </w:numPr>
        <w:pStyle w:val="Compact"/>
      </w:pPr>
      <w:r>
        <w:rPr>
          <w:bCs/>
          <w:b/>
        </w:rPr>
        <w:t xml:space="preserve">Broadcast Media:</w:t>
      </w:r>
      <w:r>
        <w:t xml:space="preserve"> </w:t>
      </w:r>
      <w:r>
        <w:t xml:space="preserve">The city hosts the headquarters of several major television news channels.</w:t>
      </w:r>
    </w:p>
    <w:p>
      <w:pPr>
        <w:numPr>
          <w:ilvl w:val="0"/>
          <w:numId w:val="1001"/>
        </w:numPr>
        <w:pStyle w:val="Compact"/>
      </w:pPr>
      <w:r>
        <w:rPr>
          <w:bCs/>
          <w:b/>
        </w:rPr>
        <w:t xml:space="preserve">Daily Press:</w:t>
      </w:r>
      <w:r>
        <w:t xml:space="preserve">"The Times of India", "Mumbai Mirror", and "The Hindu" have strong editorial offices here.</w:t>
      </w:r>
    </w:p>
    <w:p>
      <w:pPr>
        <w:numPr>
          <w:ilvl w:val="0"/>
          <w:numId w:val="1001"/>
        </w:numPr>
        <w:pStyle w:val="Compact"/>
      </w:pPr>
      <w:r>
        <w:rPr>
          <w:bCs/>
          <w:b/>
        </w:rPr>
        <w:t xml:space="preserve">Cinema Journalism:</w:t>
      </w:r>
      <w:r>
        <w:t xml:space="preserve"> </w:t>
      </w:r>
      <w:r>
        <w:t xml:space="preserve">Due to its proximity to Bollywood, specialized journalists focusing on film reviews, celebrity interviews and industry analysis are abundant in India Mumbai.</w:t>
      </w:r>
    </w:p>
    <w:p>
      <w:pPr>
        <w:pStyle w:val="FirstParagraph"/>
      </w:pPr>
      <w:r>
        <w:t xml:space="preserve">This historical foundation has created a robust ecosystem where every journalist benefits from access to diverse sources but also contends with intense competition for scoops and audience engagement.</w:t>
      </w:r>
    </w:p>
    <w:bookmarkEnd w:id="21"/>
    <w:bookmarkStart w:id="24" w:name="X3c2c0a503f01bee7360aefc11148775d3d92a01"/>
    <w:p>
      <w:pPr>
        <w:pStyle w:val="Heading2"/>
      </w:pPr>
      <w:r>
        <w:t xml:space="preserve">3. The Contemporary Journalist in India Mumbai</w:t>
      </w:r>
    </w:p>
    <w:bookmarkStart w:id="22" w:name="diversity-of-coverage"/>
    <w:p>
      <w:pPr>
        <w:pStyle w:val="Heading3"/>
      </w:pPr>
      <w:r>
        <w:t xml:space="preserve">3.1 Diversity of Coverage</w:t>
      </w:r>
    </w:p>
    <w:p>
      <w:pPr>
        <w:pStyle w:val="FirstParagraph"/>
      </w:pPr>
      <w:r>
        <w:t xml:space="preserve">A modern journalist working in India Mumbai must possess multifaceted skills. They are expected to cover local municipal issues such as garbage management, traffic congestion and public transport alongside national politics and global economics. For instance, a single day might see a reporter covering protests related to environmental conservation at Marine Drive followed by an interview with a finance minister about fiscal policy changes impacting small businesses in South India Mumbai.</w:t>
      </w:r>
    </w:p>
    <w:bookmarkEnd w:id="22"/>
    <w:bookmarkStart w:id="23" w:name="digital-transformation"/>
    <w:p>
      <w:pPr>
        <w:pStyle w:val="Heading3"/>
      </w:pPr>
      <w:r>
        <w:t xml:space="preserve">3.2 Digital Transformation</w:t>
      </w:r>
    </w:p>
    <w:p>
      <w:pPr>
        <w:pStyle w:val="FirstParagraph"/>
      </w:pPr>
      <w:r>
        <w:t xml:space="preserve">The rise of social media platforms has fundamentally altered how journalists operate. In India Mumbai, where smartphone penetration is high, citizen journalism has emerged as a powerful force alongside professional outlets. A journalist today must not only write articles but also engage in live tweeting video reporting and managing online communities. This shift requires adaptability and technical proficiency which many traditional reporters find challenging.</w:t>
      </w:r>
    </w:p>
    <w:bookmarkEnd w:id="23"/>
    <w:bookmarkEnd w:id="24"/>
    <w:bookmarkStart w:id="25" w:name="challenges-facing-journalists"/>
    <w:p>
      <w:pPr>
        <w:pStyle w:val="Heading2"/>
      </w:pPr>
      <w:r>
        <w:t xml:space="preserve">4. Challenges Facing Journalists</w:t>
      </w:r>
    </w:p>
    <w:p>
      <w:pPr>
        <w:pStyle w:val="FirstParagraph"/>
      </w:pPr>
      <w:r>
        <w:t xml:space="preserve">Despite the vibrancy of the media scene, several critical challenges threaten the independence and safety of a journalist operating in India Mumbai.</w:t>
      </w:r>
    </w:p>
    <w:p>
      <w:pPr>
        <w:numPr>
          <w:ilvl w:val="0"/>
          <w:numId w:val="1002"/>
        </w:numPr>
        <w:pStyle w:val="Compact"/>
      </w:pPr>
      <w:r>
        <w:rPr>
          <w:bCs/>
          <w:b/>
        </w:rPr>
        <w:t xml:space="preserve">Safety Concerns:</w:t>
      </w:r>
      <w:r>
        <w:t xml:space="preserve">"Journalists face threats from various actors including criminal gangs politicians and extremist groups. Physical assaults on reporters covering sensitive topics like communal violence or land acquisitions remain a concern.</w:t>
      </w:r>
    </w:p>
    <w:p>
      <w:pPr>
        <w:numPr>
          <w:ilvl w:val="0"/>
          <w:numId w:val="1002"/>
        </w:numPr>
        <w:pStyle w:val="Compact"/>
      </w:pPr>
      <w:r>
        <w:rPr>
          <w:bCs/>
          <w:b/>
        </w:rPr>
        <w:t xml:space="preserve">Legal Harassment:</w:t>
      </w:r>
      <w:r>
        <w:t xml:space="preserve"> </w:t>
      </w:r>
      <w:r>
        <w:t xml:space="preserve">Lawsuits filed by powerful entities aimed at silencing negative coverage constitute another major hurdle. SLAPPs (Strategic Lawsuits Against Public Participation) are increasingly used to drain resources of independent journalists in India Mumbai.</w:t>
      </w:r>
    </w:p>
    <w:p>
      <w:pPr>
        <w:numPr>
          <w:ilvl w:val="0"/>
          <w:numId w:val="1002"/>
        </w:numPr>
        <w:pStyle w:val="Compact"/>
      </w:pPr>
      <w:r>
        <w:rPr>
          <w:bCs/>
          <w:b/>
        </w:rPr>
        <w:t xml:space="preserve">Ethical Dilemmas:</w:t>
      </w:r>
      <w:r>
        <w:t xml:space="preserve">"With declining print revenues many newsrooms operate on tight budgets leading to potential compromises in investigative depth. The pressure to generate clicks often leads sensationalism rather than substantive reporting affecting public trust.</w:t>
      </w:r>
    </w:p>
    <w:bookmarkEnd w:id="25"/>
    <w:bookmarkStart w:id="26" w:name="impact-of-fake-news-and-misinformation"/>
    <w:p>
      <w:pPr>
        <w:pStyle w:val="Heading2"/>
      </w:pPr>
      <w:r>
        <w:t xml:space="preserve">5. Impact of Fake News and Misinformation</w:t>
      </w:r>
    </w:p>
    <w:p>
      <w:pPr>
        <w:pStyle w:val="FirstParagraph"/>
      </w:pPr>
      <w:r>
        <w:t xml:space="preserve">In recent years the proliferation of fake news has become a defining challenge for any credible journalist in India Mumbai. Viral misinformation spreads rapidly through WhatsApp groups and Facebook pages often preceding official corrections by media houses. This phenomenon undermines journalistic credibility and can incite communal tensions or market volatility. Therefore training in verification techniques fact-checking tools is essential for every contemporary journalist.</w:t>
      </w:r>
    </w:p>
    <w:bookmarkEnd w:id="26"/>
    <w:bookmarkStart w:id="27" w:name="future-outlook"/>
    <w:p>
      <w:pPr>
        <w:pStyle w:val="Heading2"/>
      </w:pPr>
      <w:r>
        <w:t xml:space="preserve">6. Future Outlook</w:t>
      </w:r>
    </w:p>
    <w:p>
      <w:pPr>
        <w:pStyle w:val="FirstParagraph"/>
      </w:pPr>
      <w:r>
        <w:t xml:space="preserve">The future of journalism in India Mumbai lies in embracing transparency accountability and technology responsibly. Artificial Intelligence (AI) will likely play a larger role in data journalism automating routine tasks while allowing human journalists to focus on deep investigative work focused on issues affecting marginalized communities within the city.</w:t>
      </w:r>
    </w:p>
    <w:p>
      <w:pPr>
        <w:pStyle w:val="BodyText"/>
      </w:pPr>
      <w:r>
        <w:t xml:space="preserve">Moreover collaborative models such as cross-border investigations involving multiple newsrooms could enhance impact against corruption or environmental degradation. Educational institutions in India Mumbai should emphasize ethics digital literacy and mental health support for aspiring journalists given the high-stress nature of their profession.</w:t>
      </w:r>
    </w:p>
    <w:bookmarkEnd w:id="27"/>
    <w:bookmarkStart w:id="28" w:name="conclusion"/>
    <w:p>
      <w:pPr>
        <w:pStyle w:val="Heading2"/>
      </w:pPr>
      <w:r>
        <w:t xml:space="preserve">7. Conclusion</w:t>
      </w:r>
    </w:p>
    <w:p>
      <w:pPr>
        <w:pStyle w:val="FirstParagraph"/>
      </w:pPr>
      <w:r>
        <w:t xml:space="preserve">In conclusion a journalist working in India Mumbai occupies a position of immense responsibility and influence. As the gateway to financial capital and cultural hub they shape narratives that resonate nationally globally. While facing formidable challenges including safety threats legal pressures misinformation campaigns they remain indispensable pillars supporting democratic values societal awareness informed citizenship.</w:t>
      </w:r>
    </w:p>
    <w:p>
      <w:pPr>
        <w:pStyle w:val="BodyText"/>
      </w:pPr>
      <w:r>
        <w:t xml:space="preserve">To ensure sustainability it is imperative stakeholders including government regulators advertising agencies academia work together create enabling environments where integrity prevails over expediency. Only then can the legacy of esteemed journalism continue unbroken serving truth seekers readers across India Mumbai and beyond.</w:t>
      </w:r>
    </w:p>
    <w:p>
      <w:r>
        <w:pict>
          <v:rect style="width:0;height:1.5pt" o:hralign="center" o:hrstd="t" o:hr="t"/>
        </w:pict>
      </w:r>
    </w:p>
    <w:p>
      <w:pPr>
        <w:pStyle w:val="FirstParagraph"/>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India: A Focus on Mumbai</dc:title>
  <dc:creator/>
  <dc:language>en</dc:language>
  <cp:keywords/>
  <dcterms:created xsi:type="dcterms:W3CDTF">2026-07-29T07:00:48Z</dcterms:created>
  <dcterms:modified xsi:type="dcterms:W3CDTF">2026-07-29T07:00:48Z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