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Iraq</w:t>
      </w:r>
      <w:r>
        <w:t xml:space="preserve"> </w:t>
      </w:r>
      <w:r>
        <w:t xml:space="preserve">Baghdad:</w:t>
      </w:r>
      <w:r>
        <w:t xml:space="preserve"> </w:t>
      </w:r>
      <w:r>
        <w:t xml:space="preserve">Navigating</w:t>
      </w:r>
      <w:r>
        <w:t xml:space="preserve"> </w:t>
      </w:r>
      <w:r>
        <w:t xml:space="preserve">Complexity</w:t>
      </w:r>
      <w:r>
        <w:t xml:space="preserve"> </w:t>
      </w:r>
      <w:r>
        <w:t xml:space="preserve">and</w:t>
      </w:r>
      <w:r>
        <w:t xml:space="preserve"> </w:t>
      </w:r>
      <w:r>
        <w:t xml:space="preserve">Truth</w:t>
      </w:r>
    </w:p>
    <w:bookmarkStart w:id="27" w:name="Xd1b38316bf8fc8fe8fbb1d0cdc778998fd667d2"/>
    <w:p>
      <w:pPr>
        <w:pStyle w:val="Heading1"/>
      </w:pPr>
      <w:r>
        <w:t xml:space="preserve">The Role of the Journalist in Iraq Baghdad:</w:t>
      </w:r>
      <w:r>
        <w:br/>
      </w:r>
      <w:r>
        <w:t xml:space="preserve">Navigating Complexity and Truth</w:t>
      </w:r>
    </w:p>
    <w:p>
      <w:pPr>
        <w:pStyle w:val="FirstParagraph"/>
      </w:pPr>
      <w:r>
        <w:t xml:space="preserve">A Research Paper Analysis on Media Ethics, Security, and Democratic Development</w:t>
      </w:r>
      <w:r>
        <w:br/>
      </w:r>
      <w:r>
        <w:t xml:space="preserve">Focus Region: Iraq Baghdad</w:t>
      </w:r>
    </w:p>
    <w:bookmarkStart w:id="20" w:name="abstract"/>
    <w:p>
      <w:pPr>
        <w:pStyle w:val="Heading2"/>
      </w:pPr>
      <w:r>
        <w:t xml:space="preserve">Abstract</w:t>
      </w:r>
    </w:p>
    <w:p>
      <w:pPr>
        <w:pStyle w:val="FirstParagraph"/>
      </w:pPr>
      <w:r>
        <w:t xml:space="preserve">This research paper examines the critical role of the journalist within the socio-political landscape of Iraq Baghdad. As the capital serves as the epicenter of political decision-making, economic activity, and cultural heritage in Iraq, Baghdad presents a unique microcosm for studying press freedom and journalistic integrity. This document explores how journalists operate under dual pressures: physical security threats stemming from regional instability and bureaucratic hurdles related to transparency. By analyzing recent trends in media consumption and production within Iraq Baghdad, this paper argues that the modern journalist is not merely an observer but a vital architect of democratic accountability.</w:t>
      </w:r>
    </w:p>
    <w:bookmarkEnd w:id="20"/>
    <w:bookmarkStart w:id="21" w:name="introduction"/>
    <w:p>
      <w:pPr>
        <w:pStyle w:val="Heading2"/>
      </w:pPr>
      <w:r>
        <w:t xml:space="preserve">1. Introduction</w:t>
      </w:r>
    </w:p>
    <w:p>
      <w:pPr>
        <w:pStyle w:val="FirstParagraph"/>
      </w:pPr>
      <w:r>
        <w:t xml:space="preserve">The concept of the journalist has evolved significantly over the past two decades, particularly in regions affected by prolonged conflict and subsequent reconstruction. Nowhere is this evolution more pertinent than in Iraq Baghdad. Historically synonymous with conflict zones, Baghdad today stands as a bustling metropolis attempting to balance rapid modernization with deep-seated traditional structures. In this context, the definition of a journalist transcends simple reportage; it encompasses advocacy for transparency, preservation of historical memory, and facilitation of public discourse.</w:t>
      </w:r>
    </w:p>
    <w:p>
      <w:pPr>
        <w:pStyle w:val="BodyText"/>
      </w:pPr>
      <w:r>
        <w:t xml:space="preserve">The purpose of this research is to dissect the operational environment for journalists in Iraq Baghdad. It seeks to understand how local and international reporters navigate the complex web of sectarian politics, economic disparity, and security protocols. Understanding these dynamics is essential for grasping how information flows in post-conflict societies and how truthful narratives can contribute to long-term stability.</w:t>
      </w:r>
    </w:p>
    <w:bookmarkEnd w:id="21"/>
    <w:bookmarkStart w:id="22" w:name="Xc5aab0381d02b3f1ec7cd5a2f7060b260ba3695"/>
    <w:p>
      <w:pPr>
        <w:pStyle w:val="Heading2"/>
      </w:pPr>
      <w:r>
        <w:t xml:space="preserve">2. The Historical Context of Media in Iraq Baghdad</w:t>
      </w:r>
    </w:p>
    <w:p>
      <w:pPr>
        <w:pStyle w:val="FirstParagraph"/>
      </w:pPr>
      <w:r>
        <w:t xml:space="preserve">To fully appreciate the current state of journalism, one must acknowledge the historical trajectory of media in Iraq Baghdad. Under previous regimes, state-controlled broadcasting dominated the information landscape, leaving little room for independent journalistic inquiry. Following significant political shifts, a surge in private media outlets emerged across Iraq Baghdad. This proliferation allowed for a pluralistic voice but also introduced challenges regarding credibility and sensationalism.</w:t>
      </w:r>
    </w:p>
    <w:p>
      <w:pPr>
        <w:pStyle w:val="BodyText"/>
      </w:pPr>
      <w:r>
        <w:t xml:space="preserve">In recent years, the digital revolution has further transformed this landscape. Social media platforms have become primary sources of news for many citizens in Iraq Baghdad. Consequently, the role of the traditional journalist has expanded to include digital literacy and fact-checking responsibilities. Journalists are now tasked with distinguishing verified reports from misinformation, a challenge that is amplified by the high-stakes political environment.</w:t>
      </w:r>
    </w:p>
    <w:bookmarkEnd w:id="22"/>
    <w:bookmarkStart w:id="23" w:name="security-challenges-and-ethical-dilemmas"/>
    <w:p>
      <w:pPr>
        <w:pStyle w:val="Heading2"/>
      </w:pPr>
      <w:r>
        <w:t xml:space="preserve">3. Security Challenges and Ethical Dilemmas</w:t>
      </w:r>
    </w:p>
    <w:p>
      <w:pPr>
        <w:pStyle w:val="FirstParagraph"/>
      </w:pPr>
      <w:r>
        <w:t xml:space="preserve">The physical safety of a journalist remains one of the most pressing concerns in Iraq Baghdad. While the security situation has improved compared to earlier decades, sporadic violence and targeted attacks against media personnel still occur. This threat environment forces journalists to adopt stringent security protocols, which can sometimes limit their access to sensitive areas or sources.</w:t>
      </w:r>
    </w:p>
    <w:p>
      <w:pPr>
        <w:pStyle w:val="BodyText"/>
      </w:pPr>
      <w:r>
        <w:t xml:space="preserve">Beyond physical safety, journalists face ethical dilemmas related to the representation of trauma. Covering issues such as displacement, economic hardship, and residual sectarian tensions requires a delicate balance between informing the public and respecting human dignity. In Iraq Baghdad, where communities are often closely knit and identities are deeply intertwined with religious or ethnic heritage, reporting must be handled with extreme cultural sensitivity. A journalist failing to navigate these nuances risks not only endangering subjects but also exacerbating social fractures.</w:t>
      </w:r>
    </w:p>
    <w:p>
      <w:pPr>
        <w:pStyle w:val="BodyText"/>
      </w:pPr>
      <w:r>
        <w:t xml:space="preserve">Furthermore, economic pressures influence journalistic independence in Iraq Baghdad. Many media outlets rely on political patronage or advertising revenue from private conglomerates with vested interests. This dependency can compromise editorial independence, leading to self-censorship or biased reporting that serves specific political agendas rather than the public interest.</w:t>
      </w:r>
    </w:p>
    <w:bookmarkEnd w:id="23"/>
    <w:bookmarkStart w:id="24" w:name="X583b8d5196690f552a8ec41cc2da99b6dfc80d1"/>
    <w:p>
      <w:pPr>
        <w:pStyle w:val="Heading2"/>
      </w:pPr>
      <w:r>
        <w:t xml:space="preserve">4. The Journalist as a Catalyst for Democratic Development</w:t>
      </w:r>
    </w:p>
    <w:p>
      <w:pPr>
        <w:pStyle w:val="FirstParagraph"/>
      </w:pPr>
      <w:r>
        <w:t xml:space="preserve">Despite these challenges, the journalist in Iraq Baghdad plays an indispensable role in democratic consolidation. By holding power to account, investigative reporters uncover corruption and mismanagement that directly impact citizens' daily lives. In a country where public trust in institutions can be fragile, credible journalism serves as a bridge between the government and the governed.</w:t>
      </w:r>
    </w:p>
    <w:p>
      <w:pPr>
        <w:pStyle w:val="BodyText"/>
      </w:pPr>
      <w:r>
        <w:t xml:space="preserve">Moreover, journalists provide a platform for marginalized voices. In Iraq Baghdad, issues affecting women, youth minorities, and displaced persons are often overlooked by mainstream political discourse. Dedicated journalists amplify these stories, fostering empathy and encouraging policy changes that promote inclusivity. This advocacy role is crucial for building a cohesive society out of diverse communities.</w:t>
      </w:r>
    </w:p>
    <w:p>
      <w:pPr>
        <w:pStyle w:val="BodyText"/>
      </w:pPr>
      <w:r>
        <w:t xml:space="preserve">Education also plays a part in the journalist's function. Through investigative pieces on infrastructure, health, and education systems, journalists inform citizens about their rights and available services. An informed populace is better equipped to participate actively in civic duties, from voting to community organizing.</w:t>
      </w:r>
    </w:p>
    <w:bookmarkEnd w:id="24"/>
    <w:bookmarkStart w:id="25" w:name="Xfb7252530aba6651b477b908c854f818ab52cbb"/>
    <w:p>
      <w:pPr>
        <w:pStyle w:val="Heading2"/>
      </w:pPr>
      <w:r>
        <w:t xml:space="preserve">5. Technological Adaptation and Future Trends</w:t>
      </w:r>
    </w:p>
    <w:p>
      <w:pPr>
        <w:pStyle w:val="FirstParagraph"/>
      </w:pPr>
      <w:r>
        <w:t xml:space="preserve">The future of journalism in Iraq Baghdad is increasingly digital. Younger generations prefer consuming news through smartphones and social media applications rather than traditional print or broadcast mediums. To remain relevant, journalists must adapt to these preferences while maintaining journalistic standards.</w:t>
      </w:r>
    </w:p>
    <w:p>
      <w:pPr>
        <w:pStyle w:val="BodyText"/>
      </w:pPr>
      <w:r>
        <w:t xml:space="preserve">Data journalism is emerging as a powerful tool in Iraq Baghdad. By analyzing government data on budgets, elections, and public services, journalists can provide objective insights that counter partisan narratives. This data-driven approach enhances credibility and encourages evidence-based public debate.</w:t>
      </w:r>
    </w:p>
    <w:p>
      <w:pPr>
        <w:pStyle w:val="BodyText"/>
      </w:pPr>
      <w:r>
        <w:t xml:space="preserve">Cybersecurity has also become a critical competency for modern journalists. As digital surveillance increases, protecting sources and securing communications is paramount. Training programs focusing on digital security are becoming essential components of journalistic education in Iraq Baghdad.</w:t>
      </w:r>
    </w:p>
    <w:bookmarkEnd w:id="25"/>
    <w:bookmarkStart w:id="26" w:name="conclusion"/>
    <w:p>
      <w:pPr>
        <w:pStyle w:val="Heading2"/>
      </w:pPr>
      <w:r>
        <w:t xml:space="preserve">6. Conclusion</w:t>
      </w:r>
    </w:p>
    <w:p>
      <w:pPr>
        <w:pStyle w:val="FirstParagraph"/>
      </w:pPr>
      <w:r>
        <w:t xml:space="preserve">In conclusion, the journalist in Iraq Baghdad operates within a complex and demanding environment shaped by historical legacies, security concerns, and technological shifts. While challenges such as safety risks and economic pressures are significant, the potential impact of ethical journalism remains profound. By committing to truth-telling, cultural sensitivity, and digital innovation journalists contribute significantly to the stability and development of Iraq Baghdad.</w:t>
      </w:r>
    </w:p>
    <w:p>
      <w:pPr>
        <w:pStyle w:val="BodyText"/>
      </w:pPr>
      <w:r>
        <w:t xml:space="preserve">Supporting independent media through funding for training, legal protections for press freedom, and public initiatives that promote media literacy is essential. Empowering journalists allows them to fulfill their mandate as watchdogs of democracy and voices for social justice. As Iraq Baghdad continues its journey toward long-term peace and prosperity, the role of the journalist will remain central to ensuring that the narrative reflects the hopes, struggles, and aspirations of all its citizens.</w:t>
      </w:r>
    </w:p>
    <w:p>
      <w:pPr>
        <w:pStyle w:val="BodyText"/>
      </w:pPr>
      <w:r>
        <w:t xml:space="preserve">Ultimately, recognizing the value of journalism is not just a matter of professional respect but a necessity for societal health. In Iraq Baghdad, where every word can carry weight in shaping public opinion and policy, the integrity of those who report it defines the quality of democracy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Iraq Baghdad: Navigating Complexity and Truth</dc:title>
  <dc:creator/>
  <dc:language>en</dc:language>
  <cp:keywords/>
  <dcterms:created xsi:type="dcterms:W3CDTF">2026-07-29T13:05:00Z</dcterms:created>
  <dcterms:modified xsi:type="dcterms:W3CDTF">2026-07-29T13:05:00Z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