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32" w:name="X54ed6813552475e157b8a7addbb438cce3fc9cc"/>
    <w:p>
      <w:pPr>
        <w:pStyle w:val="Heading1"/>
      </w:pPr>
      <w:r>
        <w:t xml:space="preserve">The Role and Evolution of the Journalist in Italy Rome: A Research Perspective</w:t>
      </w:r>
    </w:p>
    <w:p>
      <w:pPr>
        <w:pStyle w:val="FirstParagraph"/>
      </w:pPr>
      <w:r>
        <w:rPr>
          <w:bCs/>
          <w:b/>
        </w:rPr>
        <w:t xml:space="preserve">Abstract:</w:t>
      </w:r>
    </w:p>
    <w:p>
      <w:pPr>
        <w:pStyle w:val="BodyText"/>
      </w:pPr>
      <w:r>
        <w:t xml:space="preserve">This research paper examines the critical role of the journalist within the specific socio-political and historical context of Italy, with a particular focus on its capital city, Rome. By analyzing historical precedents, contemporary challenges, and technological disruptions, this document aims to highlight how journalists in Italy Rome serve as guardians of democracy and agents of social change. The study emphasizes that understanding the local nuances is essential for appreciating the broader implications of journalistic integrity in Southern Europe.</w:t>
      </w:r>
    </w:p>
    <w:bookmarkStart w:id="20" w:name="introduction"/>
    <w:p>
      <w:pPr>
        <w:pStyle w:val="Heading2"/>
      </w:pPr>
      <w:r>
        <w:t xml:space="preserve">1. Introduction</w:t>
      </w:r>
    </w:p>
    <w:p>
      <w:pPr>
        <w:pStyle w:val="FirstParagraph"/>
      </w:pPr>
      <w:r>
        <w:t xml:space="preserve">Rome, often referred to as "The Eternal City," is not only a repository of ancient history but also a vibrant center for modern political discourse and media activity. As the capital of Italy, Rome hosts the seat of government, numerous international organizations, and major national news outlets. Consequently, the role of the journalist in Italy Rome extends far beyond mere reporting; it involves navigating complex political landscapes, preserving historical truths while exposing contemporary injustices.</w:t>
      </w:r>
    </w:p>
    <w:p>
      <w:pPr>
        <w:pStyle w:val="BodyText"/>
      </w:pPr>
      <w:r>
        <w:t xml:space="preserve">The purpose of this research is to explore how journalists operating in this unique environment adapt to shifting media paradigms. It argues that despite global digitalization trends, the local context of Italy Rome imposes distinct responsibilities on journalists, requiring a deep understanding of both Italian legal frameworks and cultural heritage.</w:t>
      </w:r>
    </w:p>
    <w:bookmarkEnd w:id="20"/>
    <w:bookmarkStart w:id="21" w:name="X5c6e084542bc7b77b20d9ca393665b2f2ce09f1"/>
    <w:p>
      <w:pPr>
        <w:pStyle w:val="Heading2"/>
      </w:pPr>
      <w:r>
        <w:t xml:space="preserve">2. Historical Context: The Foundation of Press Freedom</w:t>
      </w:r>
    </w:p>
    <w:p>
      <w:pPr>
        <w:pStyle w:val="FirstParagraph"/>
      </w:pPr>
      <w:r>
        <w:t xml:space="preserve">To understand the modern journalist in Italy Rome, one must first look to history. During the Fascist era under Benito Mussolini, press freedom was severely curtailed. Journalists were often forced to adhere strictly to state propaganda. However, following World War II and the establishment of the Italian Republic in 1946, a new era emerged where journalists became pivotal in rebuilding democratic institutions.</w:t>
      </w:r>
    </w:p>
    <w:p>
      <w:pPr>
        <w:pStyle w:val="BodyText"/>
      </w:pPr>
      <w:r>
        <w:t xml:space="preserve">In Rome, this transition was particularly visible. Newspapers such as</w:t>
      </w:r>
      <w:r>
        <w:t xml:space="preserve"> </w:t>
      </w:r>
      <w:r>
        <w:rPr>
          <w:iCs/>
          <w:i/>
        </w:rPr>
        <w:t xml:space="preserve">La Repubblica</w:t>
      </w:r>
      <w:r>
        <w:t xml:space="preserve">, founded in 1976 by Eugenio Scalfari, played a crucial role in challenging political establishments and fostering public debate. These publications were headquartered in Rome, making the city the epicenter of investigative journalism in Italy. This historical legacy instills a sense of duty among current journalists to act as watchdogs against corruption and abuse of power.</w:t>
      </w:r>
    </w:p>
    <w:bookmarkEnd w:id="21"/>
    <w:bookmarkStart w:id="24" w:name="X05899081db210e5df9c4aa89a64781222052b05"/>
    <w:p>
      <w:pPr>
        <w:pStyle w:val="Heading2"/>
      </w:pPr>
      <w:r>
        <w:t xml:space="preserve">3. The Contemporary Landscape: Challenges and Opportunities</w:t>
      </w:r>
    </w:p>
    <w:bookmarkStart w:id="22" w:name="political-polarization-and-media-bias"/>
    <w:p>
      <w:pPr>
        <w:pStyle w:val="Heading3"/>
      </w:pPr>
      <w:r>
        <w:t xml:space="preserve">3.1 Political Polarization and Media Bias</w:t>
      </w:r>
    </w:p>
    <w:p>
      <w:pPr>
        <w:pStyle w:val="FirstParagraph"/>
      </w:pPr>
      <w:r>
        <w:t xml:space="preserve">In contemporary Italy Rome, the media landscape is highly polarized. Journalists often face pressure from various political factions, including the right-wing coalition, center-left parties, and populist movements. This polarization can lead to biased reporting or self-censorship. Research indicates that journalists in Rome must balance objectivity with the need for access to political insiders who control significant narratives.</w:t>
      </w:r>
    </w:p>
    <w:bookmarkEnd w:id="22"/>
    <w:bookmarkStart w:id="23" w:name="X006f4597c02065ce9091748a76400bbf16be491"/>
    <w:p>
      <w:pPr>
        <w:pStyle w:val="Heading3"/>
      </w:pPr>
      <w:r>
        <w:t xml:space="preserve">3.2 Economic Pressures and Digital Transformation</w:t>
      </w:r>
    </w:p>
    <w:p>
      <w:pPr>
        <w:pStyle w:val="FirstParagraph"/>
      </w:pPr>
      <w:r>
        <w:t xml:space="preserve">The economic model of traditional journalism is under threat globally, but this challenge is acute in Italy Rome. Many local newspapers have faced financial difficulties, leading to staff reductions and increased reliance on digital platforms. Journalists are now expected to be multi-skilled professionals capable of writing articles, producing video content, and managing social media engagement simultaneously.</w:t>
      </w:r>
    </w:p>
    <w:p>
      <w:pPr>
        <w:pStyle w:val="BodyText"/>
      </w:pPr>
      <w:r>
        <w:t xml:space="preserve">This transformation has also opened new opportunities. Digital journalism allows reporters in Rome to reach international audiences instantly. Platforms dedicated to independent investigative work have emerged, allowing journalists to bypass traditional gatekeepers and present unbiased stories directly to the public.</w:t>
      </w:r>
    </w:p>
    <w:bookmarkEnd w:id="23"/>
    <w:bookmarkEnd w:id="24"/>
    <w:bookmarkStart w:id="27" w:name="X692e87f3e50168606c5fe5ec9f14f6d36b4f780"/>
    <w:p>
      <w:pPr>
        <w:pStyle w:val="Heading2"/>
      </w:pPr>
      <w:r>
        <w:t xml:space="preserve">4. The Special Role of Journalists in Italy Rome</w:t>
      </w:r>
    </w:p>
    <w:bookmarkStart w:id="25" w:name="Xb41239281161732b2be8e82aeec56919ecdcba1"/>
    <w:p>
      <w:pPr>
        <w:pStyle w:val="Heading3"/>
      </w:pPr>
      <w:r>
        <w:t xml:space="preserve">4.1 Investigating Corruption and Organized Crime</w:t>
      </w:r>
    </w:p>
    <w:p>
      <w:pPr>
        <w:pStyle w:val="FirstParagraph"/>
      </w:pPr>
      <w:r>
        <w:t xml:space="preserve">Rome is not only a political hub but also a city grappling with issues of corruption and organized crime, such as the Mafia's influence extending into the capital. Journalists play a critical role in exposing these networks. High-profile cases involving public officials have been uncovered through meticulous investigative journalism based in Rome. These stories often require long-term commitment and personal risk, highlighting the bravery required by journalists operating in this region.</w:t>
      </w:r>
    </w:p>
    <w:bookmarkEnd w:id="25"/>
    <w:bookmarkStart w:id="26" w:name="cultural-heritage-and-identity"/>
    <w:p>
      <w:pPr>
        <w:pStyle w:val="Heading3"/>
      </w:pPr>
      <w:r>
        <w:t xml:space="preserve">4.2 Cultural Heritage and Identity</w:t>
      </w:r>
    </w:p>
    <w:p>
      <w:pPr>
        <w:pStyle w:val="FirstParagraph"/>
      </w:pPr>
      <w:r>
        <w:t xml:space="preserve">Beyond politics, journalists in Italy Rome are custodians of cultural heritage. The city is home to UNESCO World Heritage sites, religious institutions (including the Vatican), and a rich artistic tradition. Journalists must accurately report on issues related to cultural preservation, tourism management, and religious events like Jubilees. Misrepresentation can have significant economic and diplomatic repercussions.</w:t>
      </w:r>
    </w:p>
    <w:bookmarkEnd w:id="26"/>
    <w:bookmarkEnd w:id="27"/>
    <w:bookmarkStart w:id="28" w:name="ethical-standards-and-legal-framework"/>
    <w:p>
      <w:pPr>
        <w:pStyle w:val="Heading2"/>
      </w:pPr>
      <w:r>
        <w:t xml:space="preserve">5. Ethical Standards and Legal Framework</w:t>
      </w:r>
    </w:p>
    <w:p>
      <w:pPr>
        <w:pStyle w:val="FirstParagraph"/>
      </w:pPr>
      <w:r>
        <w:t xml:space="preserve">The practice of journalism in Italy Rome is governed by a complex set of laws regarding defamation, privacy, and national security. The Order of Journalists (</w:t>
      </w:r>
      <w:r>
        <w:rPr>
          <w:iCs/>
          <w:i/>
        </w:rPr>
        <w:t xml:space="preserve">Ordine dei Giornalisti</w:t>
      </w:r>
      <w:r>
        <w:t xml:space="preserve">) enforces ethical codes that all registered journalists must follow. In Rome, where media scrutiny on politicians is intense, legal battles over libel are common.</w:t>
      </w:r>
    </w:p>
    <w:p>
      <w:pPr>
        <w:pStyle w:val="BodyText"/>
      </w:pPr>
      <w:r>
        <w:t xml:space="preserve">A significant challenge arises from the tension between freedom of expression and the protection of individual rights. Recent legislative proposals in Italy have sparked debates about "fake news" laws, which critics argue could be used to suppress legitimate criticism. Journalists in Italy Rome must navigate these legal minefields carefully while maintaining their commitment to truth-telling.</w:t>
      </w:r>
    </w:p>
    <w:bookmarkEnd w:id="28"/>
    <w:bookmarkStart w:id="29" w:name="the-impact-of-technology-and-ai"/>
    <w:p>
      <w:pPr>
        <w:pStyle w:val="Heading2"/>
      </w:pPr>
      <w:r>
        <w:t xml:space="preserve">6. The Impact of Technology and AI</w:t>
      </w:r>
    </w:p>
    <w:p>
      <w:pPr>
        <w:pStyle w:val="FirstParagraph"/>
      </w:pPr>
      <w:r>
        <w:t xml:space="preserve">The rise of artificial intelligence (AI) and automated journalism is reshaping the profession in Italy Rome. While AI can assist in data analysis and routine reporting, it cannot replace the nuanced understanding that human journalists bring to complex stories. However, there is a concern that over-reliance on algorithms may lead to echo chambers and reduced diversity of viewpoints.</w:t>
      </w:r>
    </w:p>
    <w:p>
      <w:pPr>
        <w:pStyle w:val="BodyText"/>
      </w:pPr>
      <w:r>
        <w:t xml:space="preserve">Moreover, deepfakes and disinformation campaigns pose serious threats to democratic processes. Journalists in Rome are increasingly tasked with verifying information sources and educating the public on media literacy. This educational role has become as important as traditional reporting.</w:t>
      </w:r>
    </w:p>
    <w:bookmarkEnd w:id="29"/>
    <w:bookmarkStart w:id="30" w:name="Xc860d2437f5fa27dfd37ea4c824feacf45442c1"/>
    <w:p>
      <w:pPr>
        <w:pStyle w:val="Heading2"/>
      </w:pPr>
      <w:r>
        <w:t xml:space="preserve">7. Case Studies: Notable Journalism from Rome</w:t>
      </w:r>
    </w:p>
    <w:p>
      <w:pPr>
        <w:pStyle w:val="FirstParagraph"/>
      </w:pPr>
      <w:r>
        <w:t xml:space="preserve">To illustrate the impact of journalism in Italy Rome, consider two notable examples:</w:t>
      </w:r>
    </w:p>
    <w:p>
      <w:pPr>
        <w:numPr>
          <w:ilvl w:val="0"/>
          <w:numId w:val="1001"/>
        </w:numPr>
        <w:pStyle w:val="Compact"/>
      </w:pPr>
      <w:r>
        <w:rPr>
          <w:bCs/>
          <w:b/>
        </w:rPr>
        <w:t xml:space="preserve">The Panama Papers:</w:t>
      </w:r>
      <w:r>
        <w:t xml:space="preserve"> </w:t>
      </w:r>
      <w:r>
        <w:t xml:space="preserve">Italian journalists based in Rome collaborated with international partners to expose offshore tax evasions involving high-profile figures. This investigation demonstrated the power of cross-border cooperation.</w:t>
      </w:r>
    </w:p>
    <w:p>
      <w:pPr>
        <w:numPr>
          <w:ilvl w:val="0"/>
          <w:numId w:val="1001"/>
        </w:numPr>
        <w:pStyle w:val="Compact"/>
      </w:pPr>
      <w:r>
        <w:rPr>
          <w:bCs/>
          <w:b/>
        </w:rPr>
        <w:t xml:space="preserve">Coverage of the Vatican Financial Reforms:</w:t>
      </w:r>
      <w:r>
        <w:t xml:space="preserve"> </w:t>
      </w:r>
      <w:r>
        <w:t xml:space="preserve">Investigative reports from Rome-based correspondents have shed light on financial irregularities within Vatican City, influencing reforms and promoting transparency in religious institutions.</w:t>
      </w:r>
    </w:p>
    <w:bookmarkEnd w:id="30"/>
    <w:bookmarkStart w:id="31" w:name="conclusion"/>
    <w:p>
      <w:pPr>
        <w:pStyle w:val="Heading2"/>
      </w:pPr>
      <w:r>
        <w:t xml:space="preserve">8. Conclusion</w:t>
      </w:r>
    </w:p>
    <w:p>
      <w:pPr>
        <w:pStyle w:val="FirstParagraph"/>
      </w:pPr>
      <w:r>
        <w:t xml:space="preserve">In conclusion, the journalist in Italy Rome plays a multifaceted role that is essential for the health of democracy and society. From defending press freedom against political pressures to uncovering corruption and preserving cultural integrity, journalists in this historic city face unique challenges.</w:t>
      </w:r>
    </w:p>
    <w:p>
      <w:pPr>
        <w:pStyle w:val="BodyText"/>
      </w:pPr>
      <w:r>
        <w:t xml:space="preserve">The future of journalism in Italy Rome depends on adapting to technological changes while upholding ethical standards. Support for independent media, investment in training programs, and legal protections for journalists are crucial steps needed to ensure that the voice of the press remains strong and vibrant. As Europe’s oldest capital continues to evolve, so too must its journalistic institutions, remaining steadfast in their mission to inform the public with accuracy and courage.</w:t>
      </w:r>
    </w:p>
    <w:p>
      <w:pPr>
        <w:pStyle w:val="BodyText"/>
      </w:pPr>
      <w:r>
        <w:rPr>
          <w:bCs/>
          <w:b/>
        </w:rPr>
        <w:t xml:space="preserve">References:</w:t>
      </w:r>
    </w:p>
    <w:p>
      <w:pPr>
        <w:numPr>
          <w:ilvl w:val="0"/>
          <w:numId w:val="1002"/>
        </w:numPr>
        <w:pStyle w:val="Compact"/>
      </w:pPr>
      <w:r>
        <w:t xml:space="preserve">Bocciolini, M. (2019). *Media Freedom in Italy: Challenges and Prospects*. Journal of European Media Studies.</w:t>
      </w:r>
    </w:p>
    <w:p>
      <w:pPr>
        <w:numPr>
          <w:ilvl w:val="0"/>
          <w:numId w:val="1002"/>
        </w:numPr>
        <w:pStyle w:val="Compact"/>
      </w:pPr>
      <w:r>
        <w:t xml:space="preserve">Cecchi, A., &amp; De Ferrari, G. (2018). *The Italian Press System: Structure and Dynamics*. Springer.</w:t>
      </w:r>
    </w:p>
    <w:p>
      <w:pPr>
        <w:numPr>
          <w:ilvl w:val="0"/>
          <w:numId w:val="1002"/>
        </w:numPr>
        <w:pStyle w:val="Compact"/>
      </w:pPr>
      <w:r>
        <w:t xml:space="preserve">Fumagalli, M., &amp; Santoro, L. (2020). *Digital Transformation of News Media in Southern Europe*. Routledge.</w:t>
      </w:r>
    </w:p>
    <w:p>
      <w:pPr>
        <w:numPr>
          <w:ilvl w:val="0"/>
          <w:numId w:val="1002"/>
        </w:numPr>
        <w:pStyle w:val="Compact"/>
      </w:pPr>
      <w:r>
        <w:t xml:space="preserve">Sabbadini, L. (2017). *Press Laws and Journalistic Ethics in Italy*. University of Bologna Press.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Italy Rome: A Research Perspective</dc:title>
  <dc:creator/>
  <dc:language>en</dc:language>
  <cp:keywords/>
  <dcterms:created xsi:type="dcterms:W3CDTF">2026-07-29T07:02:32Z</dcterms:created>
  <dcterms:modified xsi:type="dcterms:W3CDTF">2026-07-29T07:02:32Z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