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30" w:name="X0088af210167a91a0dc1fa1a1108bb963e71e27"/>
    <w:p>
      <w:pPr>
        <w:pStyle w:val="Heading1"/>
      </w:pPr>
      <w:r>
        <w:t xml:space="preserve">The Role and Evolution of the Journalist in Modern Malaysia Kuala Lumpur</w:t>
      </w:r>
    </w:p>
    <w:p>
      <w:pPr>
        <w:pStyle w:val="FirstParagraph"/>
      </w:pPr>
      <w:r>
        <w:rPr>
          <w:bCs/>
          <w:b/>
        </w:rPr>
        <w:t xml:space="preserve">A Research Paper on Media Dynamics, Press Freedom, and Civic Responsibility</w:t>
      </w:r>
    </w:p>
    <w:p>
      <w:pPr>
        <w:pStyle w:val="BodyText"/>
      </w:pPr>
      <w:r>
        <w:rPr>
          <w:iCs/>
          <w:i/>
        </w:rPr>
        <w:t xml:space="preserve">Date: October 2023 | Focus Region: Malaysia Kuala Lumpur</w:t>
      </w:r>
    </w:p>
    <w:bookmarkStart w:id="20" w:name="abstract"/>
    <w:p>
      <w:pPr>
        <w:pStyle w:val="Heading2"/>
      </w:pPr>
      <w:r>
        <w:t xml:space="preserve">Abstract</w:t>
      </w:r>
    </w:p>
    <w:p>
      <w:pPr>
        <w:pStyle w:val="FirstParagraph"/>
      </w:pPr>
      <w:r>
        <w:t xml:space="preserve">This research paper explores the multifaceted role of the journalist within the dynamic socio-political landscape of Malaysia Kuala Lumpur. As the capital city serves as the epicenter of political decision-making, economic activity, and cultural diversity in Malaysia, it also stands as a critical hub for media operations. This document analyzes how journalists in this specific geographic context navigate regulatory frameworks, digital transformation, and societal expectations. It argues that while challenges such as legislative constraints and the speed of misinformation exist, Malaysian journalists continue to play an indispensable role in fostering transparency and democratic accountability in Malaysia Kuala Lumpur.</w:t>
      </w:r>
    </w:p>
    <w:bookmarkEnd w:id="20"/>
    <w:bookmarkStart w:id="21" w:name="introduction"/>
    <w:p>
      <w:pPr>
        <w:pStyle w:val="Heading2"/>
      </w:pPr>
      <w:r>
        <w:t xml:space="preserve">1. Introduction</w:t>
      </w:r>
    </w:p>
    <w:p>
      <w:pPr>
        <w:pStyle w:val="FirstParagraph"/>
      </w:pPr>
      <w:r>
        <w:t xml:space="preserve">The cityscape of Malaysia Kuala Lumpur is not merely a collection of skyscrapers and commercial hubs; it is the heartbeat of national discourse. At the center of this discourse are the journalists who report, investigate, and narrate the stories that shape public opinion. In recent years, the media environment in Malaysia has undergone significant transformation. The traditional print legacy coexists with a vibrant digital ecosystem, creating a complex terrain for any journalist operating within Malaysia Kuala Lumpur.</w:t>
      </w:r>
    </w:p>
    <w:p>
      <w:pPr>
        <w:pStyle w:val="BodyText"/>
      </w:pPr>
      <w:r>
        <w:t xml:space="preserve">This paper aims to dissect the current state of journalism in this metropolitan area. It examines the historical context of press freedom, the impact of digital media on journalistic practices, and the specific challenges faced by reporters working in one of Southeast Asia’s most densely populated and politically active cities. Understanding these dynamics is crucial for comprehending how information flows through Malaysia Kuala Lumpur to its diverse population.</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modern journalist in Malaysia Kuala Lumpur, one must first appreciate the historical regulatory environment. For decades, media operations were governed by strict laws that limited editorial independence. However, recent political shifts have brought about reforms aimed at liberalizing the media landscape in Malaysia. Despite these changes, legislation such as the Printing Presses and Publications Act (and its successors) remains a topic of intense debate.</w:t>
      </w:r>
    </w:p>
    <w:p>
      <w:pPr>
        <w:pStyle w:val="BodyText"/>
      </w:pPr>
      <w:r>
        <w:t xml:space="preserve">Journalists operating in Malaysia Kuala Lumpur must navigate this legal framework with precision. While press censorship has decreased compared to previous decades, self-censorship remains a concern. Many journalists adopt cautious approaches when reporting on sensitive topics such as race relations, religion, and royal affairs—issues that are particularly potent in the Malaysian context. Nevertheless, the trend shows a gradual movement toward greater accountability and transparency in Malaysia Kuala Lumpur.</w:t>
      </w:r>
    </w:p>
    <w:bookmarkEnd w:id="22"/>
    <w:bookmarkStart w:id="25" w:name="the-digital-transformation-of-newsrooms"/>
    <w:p>
      <w:pPr>
        <w:pStyle w:val="Heading2"/>
      </w:pPr>
      <w:r>
        <w:t xml:space="preserve">3. The Digital Transformation of Newsrooms</w:t>
      </w:r>
    </w:p>
    <w:p>
      <w:pPr>
        <w:pStyle w:val="FirstParagraph"/>
      </w:pPr>
      <w:r>
        <w:t xml:space="preserve">The rise of digital media has fundamentally altered how journalists gather and distribute news. In Malaysia Kuala Lumpur, the proliferation of smartphones and high-speed internet has meant that news is no longer confined to evening broadcasts or morning newspapers. It is a 24-hour cycle driven by social media platforms.</w:t>
      </w:r>
    </w:p>
    <w:bookmarkStart w:id="23" w:name="the-impact-of-social-media"/>
    <w:p>
      <w:pPr>
        <w:pStyle w:val="Heading3"/>
      </w:pPr>
      <w:r>
        <w:t xml:space="preserve">3.1 The Impact of Social Media</w:t>
      </w:r>
    </w:p>
    <w:p>
      <w:pPr>
        <w:pStyle w:val="FirstParagraph"/>
      </w:pPr>
      <w:r>
        <w:t xml:space="preserve">Journalists in Malaysia Kuala Lumpur now compete not only with traditional outlets but also with citizen journalists and influencers on platforms like Facebook, X (formerly Twitter), and TikTok. This democratization of information allows for immediate dissemination of news but also poses significant challenges regarding verification. The speed at which news travels in a digital-first economy means that a journalist’s primary responsibility is shifting from merely reporting facts to verifying them amidst a sea of unconfirmed rumors.</w:t>
      </w:r>
    </w:p>
    <w:bookmarkEnd w:id="23"/>
    <w:bookmarkStart w:id="24" w:name="X2c748f5de440e92e9d9fd89f371a09d32ddecd5"/>
    <w:p>
      <w:pPr>
        <w:pStyle w:val="Heading3"/>
      </w:pPr>
      <w:r>
        <w:t xml:space="preserve">3.2 Data Journalism and Investigative Reporting</w:t>
      </w:r>
    </w:p>
    <w:p>
      <w:pPr>
        <w:pStyle w:val="FirstParagraph"/>
      </w:pPr>
      <w:r>
        <w:t xml:space="preserve">In response to the saturation of content, many journalists in Malaysia Kuala Lumpur are turning toward data journalism and deep investigative work. By leveraging open-source intelligence and data analytics, these professionals provide depth that simple social media posts cannot offer. This shift is essential for maintaining credibility in a city where public trust in media institutions varies widely.</w:t>
      </w:r>
    </w:p>
    <w:bookmarkEnd w:id="24"/>
    <w:bookmarkEnd w:id="25"/>
    <w:bookmarkStart w:id="26" w:name="challenges-faced-by-journalists"/>
    <w:p>
      <w:pPr>
        <w:pStyle w:val="Heading2"/>
      </w:pPr>
      <w:r>
        <w:t xml:space="preserve">4. Challenges Faced by Journalists</w:t>
      </w:r>
    </w:p>
    <w:p>
      <w:pPr>
        <w:pStyle w:val="FirstParagraph"/>
      </w:pPr>
      <w:r>
        <w:t xml:space="preserve">The life of a journalist in Malaysia Kuala Lumpur is fraught with professional and ethical challenges. One of the most pressing issues is the prevalence of fake news and disinformation campaigns. Given the multi-ethnic nature of Malaysian society, misinformation can quickly escalate into social unrest. Journalists play a critical role as gatekeepers, working to debunk false narratives before they incite violence or hatred.</w:t>
      </w:r>
    </w:p>
    <w:p>
      <w:pPr>
        <w:pStyle w:val="BodyText"/>
      </w:pPr>
      <w:r>
        <w:t xml:space="preserve">Another challenge is the pressure from political and corporate interests. In a city that houses government ministries and major corporate headquarters, there is often implicit or explicit pressure on journalists to align their reporting with specific agendas. Despite these pressures, many journalists in Malaysia Kuala Lumpur demonstrate remarkable resilience, striving to uphold ethical standards of fairness and accuracy.</w:t>
      </w:r>
    </w:p>
    <w:bookmarkEnd w:id="26"/>
    <w:bookmarkStart w:id="27" w:name="X1ce2eb4503eec8f12f78c9d33def97dbfe53734"/>
    <w:p>
      <w:pPr>
        <w:pStyle w:val="Heading2"/>
      </w:pPr>
      <w:r>
        <w:t xml:space="preserve">5. The Role of Journalists in Civic Engagement</w:t>
      </w:r>
    </w:p>
    <w:p>
      <w:pPr>
        <w:pStyle w:val="FirstParagraph"/>
      </w:pPr>
      <w:r>
        <w:t xml:space="preserve">Beyond reporting events, the journalist serves as a bridge between the government and the people. In Malaysia Kuala Lumpur, where urban issues such as traffic congestion, housing affordability, and environmental sustainability are prominent, journalists provide a platform for civic discourse.</w:t>
      </w:r>
    </w:p>
    <w:p>
      <w:pPr>
        <w:pStyle w:val="BodyText"/>
      </w:pPr>
      <w:r>
        <w:t xml:space="preserve">Investigative reports on public infrastructure projects or corruption scandals often spark nationwide debates. For instance, coverage of major development initiatives in the Klang Valley has frequently led to public inquiries and policy adjustments. Thus, the journalist acts not just as an observer but as a participant in the democratic process of Malaysia Kuala Lumpur.</w:t>
      </w:r>
    </w:p>
    <w:bookmarkEnd w:id="27"/>
    <w:bookmarkStart w:id="28" w:name="ethical-considerations-and-diversity"/>
    <w:p>
      <w:pPr>
        <w:pStyle w:val="Heading2"/>
      </w:pPr>
      <w:r>
        <w:t xml:space="preserve">6. Ethical Considerations and Diversity</w:t>
      </w:r>
    </w:p>
    <w:p>
      <w:pPr>
        <w:pStyle w:val="FirstParagraph"/>
      </w:pPr>
      <w:r>
        <w:t xml:space="preserve">Multiculturalism is a defining feature of Malaysia Kuala Lumpur. Consequently, journalists must possess high levels of cultural sensitivity and linguistic diversity to represent all segments of society fairly. Reporting on issues affecting the Malay, Chinese, Indian, and indigenous communities requires nuanced understanding to avoid perpetuating stereotypes or biases.</w:t>
      </w:r>
    </w:p>
    <w:p>
      <w:pPr>
        <w:pStyle w:val="BodyText"/>
      </w:pPr>
      <w:r>
        <w:t xml:space="preserve">Ethical journalism in this context also involves avoiding the sensationalism that often characterizes partisan media outlets. Professional journalists commit to balanced reporting, ensuring that minority voices are heard alongside majority perspectives. This commitment to diversity strengthens the social fabric of Malaysia Kuala Lumpur by promoting mutual understanding and respect.</w:t>
      </w:r>
    </w:p>
    <w:bookmarkEnd w:id="28"/>
    <w:bookmarkStart w:id="29" w:name="conclusion"/>
    <w:p>
      <w:pPr>
        <w:pStyle w:val="Heading2"/>
      </w:pPr>
      <w:r>
        <w:t xml:space="preserve">7. Conclusion</w:t>
      </w:r>
    </w:p>
    <w:p>
      <w:pPr>
        <w:pStyle w:val="FirstParagraph"/>
      </w:pPr>
      <w:r>
        <w:t xml:space="preserve">In conclusion, the journalist in Malaysia Kuala Lumpur occupies a pivotal position in society. They are tasked with navigating a complex web of legal regulations, digital disruptions, and ethical dilemmas while serving the public interest. Despite the challenges posed by misinformation and political pressure, there is a growing trend toward professionalism and accountability within the media sector.</w:t>
      </w:r>
    </w:p>
    <w:p>
      <w:pPr>
        <w:pStyle w:val="BodyText"/>
      </w:pPr>
      <w:r>
        <w:t xml:space="preserve">As Malaysia Kuala Lumpur continues to evolve as a global city, the role of the journalist will only become more critical. They are essential for maintaining an informed citizenry, holding power to account, and fostering dialogue among diverse communities. Future research should focus on training programs for digital literacy in journalism and strategies for combating disinformation specifically tailored to the Malaysian context.</w:t>
      </w:r>
    </w:p>
    <w:p>
      <w:pPr>
        <w:pStyle w:val="BodyText"/>
      </w:pPr>
      <w:r>
        <w:t xml:space="preserve">Ultimately, the strength of democracy in Malaysia Kuala Lumpur is reflected in the quality of its journalism. By supporting independent press freedom and ethical reporting standards, society can ensure that the voice of truth remains loud and clear amidst noise.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Modern Malaysia Kuala Lumpur</dc:title>
  <dc:creator/>
  <dc:language>en</dc:language>
  <cp:keywords/>
  <dcterms:created xsi:type="dcterms:W3CDTF">2026-07-30T01:31:47Z</dcterms:created>
  <dcterms:modified xsi:type="dcterms:W3CDTF">2026-07-30T01:31:47Z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