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03de77f3177d0f5602e65a374cdaeaec16824d6"/>
    <w:p>
      <w:pPr>
        <w:pStyle w:val="Heading1"/>
      </w:pPr>
      <w:r>
        <w:t xml:space="preserve">The Role and Evolution of the Journalist in Contemporary Tanzania Dar es Salaam</w:t>
      </w:r>
    </w:p>
    <w:p>
      <w:pPr>
        <w:pStyle w:val="FirstParagraph"/>
      </w:pPr>
      <w:r>
        <w:rPr>
          <w:bCs/>
          <w:b/>
        </w:rPr>
        <w:t xml:space="preserve">Abstract:</w:t>
      </w:r>
      <w:r>
        <w:br/>
      </w:r>
      <w:r>
        <w:t xml:space="preserve">This research paper examines the critical role of the journalist within the unique socio-political and economic landscape of Tanzania Dar es Salaam. As the commercial capital and media hub of East Africa, this city serves as a microcosm for understanding modern African journalism. The study explores how traditional journalistic standards interact with digital transformation, political dynamics, and economic pressures. It argues that while journalists in Tanzania Dar es Salaam face significant challenges regarding safety and editorial independence, they remain indispensable actors in fostering democratic discourse and civic engagement.</w:t>
      </w:r>
    </w:p>
    <w:bookmarkStart w:id="20" w:name="introduction"/>
    <w:p>
      <w:pPr>
        <w:pStyle w:val="Heading2"/>
      </w:pPr>
      <w:r>
        <w:t xml:space="preserve">1. Introduction</w:t>
      </w:r>
    </w:p>
    <w:p>
      <w:pPr>
        <w:pStyle w:val="FirstParagraph"/>
      </w:pPr>
      <w:r>
        <w:t xml:space="preserve">Tanzania Dar es Salaam has long been recognized as the vibrant heart of the nation's media ecosystem. Although Dodoma is now the administrative capital, Tanzania Dar es Salaam retains its status as the primary center for commerce, culture, and journalism. In this context, the journalist serves not merely as a reporter of events but as a pivotal bridge between government institutions and an increasingly literate and connected citizenry. This paper aims to dissect the multifaceted responsibilities of the modern journalist in Tanzania Dar es Salaam, analyzing how their work influences public opinion, holds power to account, and navigates the complex regulatory environment of East Africa.</w:t>
      </w:r>
    </w:p>
    <w:p>
      <w:pPr>
        <w:pStyle w:val="BodyText"/>
      </w:pPr>
      <w:r>
        <w:t xml:space="preserve">The importance of understanding this dynamic cannot be overstated. In a rapidly globalizing world, the information consumed by residents of Tanzania Dar es Salaam shapes local policies and national identities. Therefore, analyzing the professional practices, ethical dilemmas, and technological adaptations of journalists in this region provides crucial insights into the health of democracy in East Africa.</w:t>
      </w:r>
    </w:p>
    <w:bookmarkEnd w:id="20"/>
    <w:bookmarkStart w:id="21" w:name="historical-context-from-print-to-digital"/>
    <w:p>
      <w:pPr>
        <w:pStyle w:val="Heading2"/>
      </w:pPr>
      <w:r>
        <w:t xml:space="preserve">2. Historical Context: From Print to Digital</w:t>
      </w:r>
    </w:p>
    <w:p>
      <w:pPr>
        <w:pStyle w:val="FirstParagraph"/>
      </w:pPr>
      <w:r>
        <w:t xml:space="preserve">To understand the current state of journalism in Tanzania Dar es Salaam, one must look at its historical trajectory. For decades, state-owned media dominated the airwaves and print columns, with limited space for independent voices. The liberalization of the media landscape in the 1990s and early 2000s allowed for a surge in private radio stations and newspapers based primarily in Tanzania Dar es Salaam.</w:t>
      </w:r>
    </w:p>
    <w:p>
      <w:pPr>
        <w:pStyle w:val="BodyText"/>
      </w:pPr>
      <w:r>
        <w:t xml:space="preserve">In recent years, the journalist has been forced to adapt to a digital revolution. The proliferation of smartphones and internet access in Tanzania Dar es Salaam has democratized information distribution. Citizen journalists now compete with established professionals, challenging the traditional gatekeeping role of the mainstream journalist. However, professional journalists in Tanzania Dar es Salaam have responded by integrating social media into their workflows, using platforms like Twitter (X), Facebook, and WhatsApp to verify breaking news and engage directly with audiences. This shift has expanded their reach but also introduced new challenges regarding misinformation and cyber-harassment.</w:t>
      </w:r>
    </w:p>
    <w:bookmarkEnd w:id="21"/>
    <w:bookmarkStart w:id="22" w:name="Xa62c7e970550f6dcf3e00c97e82b1d5792acbef"/>
    <w:p>
      <w:pPr>
        <w:pStyle w:val="Heading2"/>
      </w:pPr>
      <w:r>
        <w:t xml:space="preserve">3. The Political Landscape and Editorial Independence</w:t>
      </w:r>
    </w:p>
    <w:p>
      <w:pPr>
        <w:pStyle w:val="FirstParagraph"/>
      </w:pPr>
      <w:r>
        <w:t xml:space="preserve">The political environment in Tanzania significantly influences the work of every journalist operating within its borders, particularly in the bustling media hub of Tanzania Dar es Salaam. Journalists often operate under a framework that balances constitutional guarantees of freedom of expression with laws that can be interpreted broadly to limit criticism.</w:t>
      </w:r>
    </w:p>
    <w:p>
      <w:pPr>
        <w:pStyle w:val="BodyText"/>
      </w:pPr>
      <w:r>
        <w:t xml:space="preserve">Research indicates that journalists in Tanzania Dar es Salaam practice significant self-censorship, especially when reporting on high-profile political figures or sensitive issues such as corruption and human rights. While there is a robust opposition press located in the city, the threat of legal action under cybercrime acts or defamation laws creates a chilling effect. Despite these constraints, many journalists strive to uphold professional integrity by employing careful wording and focusing on verifiable facts rather than speculative commentary. This delicate navigation requires not only reporting skills but also strategic thinking and resilience.</w:t>
      </w:r>
    </w:p>
    <w:bookmarkEnd w:id="22"/>
    <w:bookmarkStart w:id="23" w:name="economic-pressures-and-sustainability"/>
    <w:p>
      <w:pPr>
        <w:pStyle w:val="Heading2"/>
      </w:pPr>
      <w:r>
        <w:t xml:space="preserve">4. Economic Pressures and Sustainability</w:t>
      </w:r>
    </w:p>
    <w:p>
      <w:pPr>
        <w:pStyle w:val="FirstParagraph"/>
      </w:pPr>
      <w:r>
        <w:t xml:space="preserve">Beyond political pressures, the economic realities of running a newsroom in Tanzania Dar es Salaam pose severe challenges for the journalist. The advertising revenue model has been disrupted by global tech giants, leaving many local media houses financially vulnerable. For the individual journalist, this translates into low wages, job insecurity, and the temptation to engage in "chameleon journalism"—the practice of altering stories based on payment from political or corporate sponsors.</w:t>
      </w:r>
    </w:p>
    <w:p>
      <w:pPr>
        <w:pStyle w:val="BodyText"/>
      </w:pPr>
      <w:r>
        <w:t xml:space="preserve">However, innovative monetization strategies are emerging. Subscription models for digital content and independent fundraising campaigns supported by civil society organizations are providing alternative revenue streams. These developments suggest a growing recognition among the public in Tanzania Dar es Salaam that quality investigative journalism is a public good worth supporting, which could empower journalists to pursue stories of genuine public interest without undue financial compromise.</w:t>
      </w:r>
    </w:p>
    <w:bookmarkEnd w:id="23"/>
    <w:bookmarkStart w:id="24" w:name="ethical-challenges-and-digital-literacy"/>
    <w:p>
      <w:pPr>
        <w:pStyle w:val="Heading2"/>
      </w:pPr>
      <w:r>
        <w:t xml:space="preserve">5. Ethical Challenges and Digital Literacy</w:t>
      </w:r>
    </w:p>
    <w:p>
      <w:pPr>
        <w:pStyle w:val="FirstParagraph"/>
      </w:pPr>
      <w:r>
        <w:t xml:space="preserve">In the digital age, the ethical burden on the journalist has increased exponentially. In Tanzania Dar es Salaam, where viral misinformation can spread rapidly through WhatsApp groups and Facebook feeds, journalists have a heightened responsibility to verify sources before publication. The speed of news cycles often conflicts with the thoroughness required for accurate reporting.</w:t>
      </w:r>
    </w:p>
    <w:p>
      <w:pPr>
        <w:pStyle w:val="BodyText"/>
      </w:pPr>
      <w:r>
        <w:t xml:space="preserve">Furthermore, data privacy and the protection of sources are becoming increasingly critical. Journalists in Tanzania Dar es Salaam must now possess technical skills to protect their communications from surveillance while still delivering timely content. Training programs provided by local journalism associations and international NGOs are helping to address these gaps, emphasizing ethical standards that respect both audience rights and source safety.</w:t>
      </w:r>
    </w:p>
    <w:bookmarkEnd w:id="24"/>
    <w:bookmarkStart w:id="25" w:name="the-journalist-as-a-development-agent"/>
    <w:p>
      <w:pPr>
        <w:pStyle w:val="Heading2"/>
      </w:pPr>
      <w:r>
        <w:t xml:space="preserve">6. The Journalist as a Development Agent</w:t>
      </w:r>
    </w:p>
    <w:p>
      <w:pPr>
        <w:pStyle w:val="FirstParagraph"/>
      </w:pPr>
      <w:r>
        <w:t xml:space="preserve">Beyond reporting on politics, journalists in Tanzania Dar es Salaam play a vital role in development communication. They are instrumental in disseminating information regarding health initiatives, educational reforms, and economic opportunities. For instance, during public health crises such as the COVID-19 pandemic, journalists served as key conduits for life-saving information.</w:t>
      </w:r>
    </w:p>
    <w:p>
      <w:pPr>
        <w:pStyle w:val="BodyText"/>
      </w:pPr>
      <w:r>
        <w:t xml:space="preserve">This developmental role requires journalists to possess subject-matter expertise beyond general news reporting. Investigative reports on environmental degradation in coastal areas of Tanzania Dar es Salaam or infrastructure projects along the Standard Gauge Railway demonstrate how journalism can influence policy implementation and hold authorities accountable for development promises.</w:t>
      </w:r>
    </w:p>
    <w:bookmarkEnd w:id="25"/>
    <w:bookmarkStart w:id="26" w:name="conclusion"/>
    <w:p>
      <w:pPr>
        <w:pStyle w:val="Heading2"/>
      </w:pPr>
      <w:r>
        <w:t xml:space="preserve">7. Conclusion</w:t>
      </w:r>
    </w:p>
    <w:p>
      <w:pPr>
        <w:pStyle w:val="FirstParagraph"/>
      </w:pPr>
      <w:r>
        <w:t xml:space="preserve">In conclusion, the journalist in contemporary Tanzania Dar es Salaam operates at a complex intersection of tradition and innovation, constraint and opportunity. While facing significant hurdles related to political pressure, economic instability, and digital disruption, they remain essential guardians of public interest. The resilience shown by journalists in this region highlights their commitment to truth and transparency.</w:t>
      </w:r>
    </w:p>
    <w:p>
      <w:pPr>
        <w:pStyle w:val="BodyText"/>
      </w:pPr>
      <w:r>
        <w:t xml:space="preserve">Future research should focus on longitudinal studies regarding the impact of digital platforms on journalistic ethics in Tanzania Dar es Salaam. Furthermore, strengthening professional associations and supporting independent media funding models will be crucial for ensuring that the journalist can continue to fulfill their democratic mandate effectively. As Tanzania Dar es Salaam continues to grow as a regional economic powerhouse, its journalists will undoubtedly play an even more central role in shaping its narrative on the global stage.</w:t>
      </w:r>
    </w:p>
    <w:bookmarkEnd w:id="26"/>
    <w:bookmarkStart w:id="27" w:name="references"/>
    <w:p>
      <w:pPr>
        <w:pStyle w:val="Heading2"/>
      </w:pPr>
      <w:r>
        <w:t xml:space="preserve">8. References</w:t>
      </w:r>
    </w:p>
    <w:p>
      <w:pPr>
        <w:numPr>
          <w:ilvl w:val="0"/>
          <w:numId w:val="1001"/>
        </w:numPr>
        <w:pStyle w:val="Compact"/>
      </w:pPr>
      <w:r>
        <w:t xml:space="preserve">Kariuki, W. (2019). Media Liberalization and Political Pluralism in East Africa: The Case of Tanzania.</w:t>
      </w:r>
    </w:p>
    <w:p>
      <w:pPr>
        <w:numPr>
          <w:ilvl w:val="0"/>
          <w:numId w:val="1001"/>
        </w:numPr>
        <w:pStyle w:val="Compact"/>
      </w:pPr>
      <w:r>
        <w:t xml:space="preserve">Mugambi, J., &amp; Njagi, P. (2021). Digital Journalism and the Crisis of Truth in Sub-Saharan Africa.</w:t>
      </w:r>
    </w:p>
    <w:p>
      <w:pPr>
        <w:numPr>
          <w:ilvl w:val="0"/>
          <w:numId w:val="1001"/>
        </w:numPr>
        <w:pStyle w:val="Compact"/>
      </w:pPr>
      <w:r>
        <w:t xml:space="preserve">Tanzania Communications Regulatory Authority (TCRA). Annual Reports on Media Trends 2018-2023.</w:t>
      </w:r>
    </w:p>
    <w:p>
      <w:pPr>
        <w:numPr>
          <w:ilvl w:val="0"/>
          <w:numId w:val="1001"/>
        </w:numPr>
        <w:pStyle w:val="Compact"/>
      </w:pPr>
      <w:r>
        <w:t xml:space="preserve">Reporters Without Borders. (Latest Year). World Press Freedom Index: Tanzania Section.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Tanzania Dar es Salaam</dc:title>
  <dc:creator/>
  <dc:language>en</dc:language>
  <cp:keywords/>
  <dcterms:created xsi:type="dcterms:W3CDTF">2026-07-29T21:10:26Z</dcterms:created>
  <dcterms:modified xsi:type="dcterms:W3CDTF">2026-07-29T21:10:26Z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