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Brisbane</w:t>
      </w:r>
      <w:r>
        <w:t xml:space="preserve"> </w:t>
      </w:r>
      <w:r>
        <w:t xml:space="preserve">Judicial</w:t>
      </w:r>
      <w:r>
        <w:t xml:space="preserve"> </w:t>
      </w:r>
      <w:r>
        <w:t xml:space="preserve">System</w:t>
      </w:r>
    </w:p>
    <w:bookmarkStart w:id="20" w:name="X9a1ec03eac92eb7525a2cb95d5aab3f4626a79f"/>
    <w:p>
      <w:pPr>
        <w:pStyle w:val="Heading1"/>
      </w:pPr>
      <w:r>
        <w:t xml:space="preserve">The Role and Evolution of the Judge in the Brisbane Judicial System</w:t>
      </w:r>
    </w:p>
    <w:p>
      <w:pPr>
        <w:pStyle w:val="FirstParagraph"/>
      </w:pPr>
      <w:r>
        <w:rPr>
          <w:bCs/>
          <w:b/>
        </w:rPr>
        <w:t xml:space="preserve">A Research Paper on Jurisprudence, Administration, and Community Impact in Australia Brisbane</w:t>
      </w:r>
    </w:p>
    <w:bookmarkEnd w:id="20"/>
    <w:bookmarkStart w:id="21" w:name="X7507ff64cb2809bd4631a9b2bcbfe36c04ea52d"/>
    <w:p>
      <w:pPr>
        <w:pStyle w:val="Heading2"/>
      </w:pPr>
      <w:r>
        <w:t xml:space="preserve">I. Introduction to the Judiciary in Australia Brisbane</w:t>
      </w:r>
    </w:p>
    <w:p>
      <w:pPr>
        <w:pStyle w:val="FirstParagraph"/>
      </w:pPr>
      <w:r>
        <w:t xml:space="preserve">The judicial framework within Australia is a complex interplay of federal and state laws, yet it is at the local level where justice is most visibly administered to citizens. In</w:t>
      </w:r>
      <w:r>
        <w:t xml:space="preserve"> </w:t>
      </w:r>
      <w:r>
        <w:rPr>
          <w:bCs/>
          <w:b/>
        </w:rPr>
        <w:t xml:space="preserve">Australia Brisbane</w:t>
      </w:r>
      <w:r>
        <w:t xml:space="preserve">, the capital city of Queensland, the role of the</w:t>
      </w:r>
      <w:r>
        <w:t xml:space="preserve"> </w:t>
      </w:r>
      <w:r>
        <w:rPr>
          <w:bCs/>
          <w:b/>
        </w:rPr>
        <w:t xml:space="preserve">Judge</w:t>
      </w:r>
      <w:r>
        <w:t xml:space="preserve"> </w:t>
      </w:r>
      <w:r>
        <w:t xml:space="preserve">serves as a critical pillar in maintaining social order, upholding constitutional rights, and delivering equitable outcomes in legal disputes. As one of Australia's fastest-growing cities, Brisbane faces unique challenges regarding population density, cultural diversity, and urban development. Consequently understanding how a</w:t>
      </w:r>
      <w:r>
        <w:t xml:space="preserve"> </w:t>
      </w:r>
      <w:r>
        <w:rPr>
          <w:bCs/>
          <w:b/>
        </w:rPr>
        <w:t xml:space="preserve">Judge</w:t>
      </w:r>
      <w:r>
        <w:t xml:space="preserve"> </w:t>
      </w:r>
      <w:r>
        <w:t xml:space="preserve">operates within the specific context of</w:t>
      </w:r>
      <w:r>
        <w:t xml:space="preserve"> </w:t>
      </w:r>
      <w:r>
        <w:rPr>
          <w:bCs/>
          <w:b/>
        </w:rPr>
        <w:t xml:space="preserve">Australia Brisbane</w:t>
      </w:r>
      <w:r>
        <w:t xml:space="preserve"> </w:t>
      </w:r>
      <w:r>
        <w:t xml:space="preserve">requires an examination not just of legal statutes but also of sociological and administrative dynamics.</w:t>
      </w:r>
    </w:p>
    <w:p>
      <w:pPr>
        <w:pStyle w:val="BodyText"/>
      </w:pPr>
      <w:r>
        <w:t xml:space="preserve">This research paper explores the multifaceted responsibilities of a judge, ranging from their adjudicative duties in courts such as the Supreme Court, District Court, and Magistrates Courts located in Brisbane to their broader role as guardians of the rule of law. Furthermore it examines how judges adapt to modern pressures including technological advancements changing community expectations and increasing case loads specific to the region.</w:t>
      </w:r>
    </w:p>
    <w:bookmarkEnd w:id="21"/>
    <w:bookmarkStart w:id="25" w:name="Xa604f9b203e5994a4441673da51e7a194743dd7"/>
    <w:p>
      <w:pPr>
        <w:pStyle w:val="Heading2"/>
      </w:pPr>
      <w:r>
        <w:t xml:space="preserve">II. The Hierarchy and Structure of Courts in Australia Brisbane</w:t>
      </w:r>
    </w:p>
    <w:p>
      <w:pPr>
        <w:pStyle w:val="FirstParagraph"/>
      </w:pPr>
      <w:r>
        <w:t xml:space="preserve">To fully appreciate the function of a</w:t>
      </w:r>
      <w:r>
        <w:t xml:space="preserve"> </w:t>
      </w:r>
      <w:r>
        <w:rPr>
          <w:bCs/>
          <w:b/>
        </w:rPr>
        <w:t xml:space="preserve">Judge</w:t>
      </w:r>
      <w:r>
        <w:t xml:space="preserve">, one must first understand the hierarchical structure through which they operate in</w:t>
      </w:r>
      <w:r>
        <w:t xml:space="preserve"> </w:t>
      </w:r>
      <w:r>
        <w:rPr>
          <w:bCs/>
          <w:b/>
        </w:rPr>
        <w:t xml:space="preserve">Australia Brisbane</w:t>
      </w:r>
      <w:r>
        <w:t xml:space="preserve">. Queensland’s court system is distinct from federal courts, dealing primarily with matters arising under state law such as criminal offences property disputes and family law variations not covered by federal jurisdiction.</w:t>
      </w:r>
    </w:p>
    <w:bookmarkStart w:id="22" w:name="the-supreme-court-of-queensland"/>
    <w:p>
      <w:pPr>
        <w:pStyle w:val="Heading3"/>
      </w:pPr>
      <w:r>
        <w:t xml:space="preserve">1. The Supreme Court of Queensland</w:t>
      </w:r>
    </w:p>
    <w:p>
      <w:pPr>
        <w:pStyle w:val="FirstParagraph"/>
      </w:pPr>
      <w:r>
        <w:t xml:space="preserve">Sitting at the apex of the state court structure in</w:t>
      </w:r>
      <w:r>
        <w:t xml:space="preserve"> </w:t>
      </w:r>
      <w:r>
        <w:rPr>
          <w:bCs/>
          <w:b/>
        </w:rPr>
        <w:t xml:space="preserve">Australia Brisbane</w:t>
      </w:r>
      <w:r>
        <w:t xml:space="preserve">, the Supreme Court hears serious indictable offences complex civil claims and appeals from lower courts. A judge here presides over matters involving millions of dollars in litigation high-profile criminal trials or constitutional questions. The judicial officers within this court are expected to possess extensive legal experience due to the complexity and gravity of cases they handle.</w:t>
      </w:r>
    </w:p>
    <w:bookmarkEnd w:id="22"/>
    <w:bookmarkStart w:id="23" w:name="the-district-court"/>
    <w:p>
      <w:pPr>
        <w:pStyle w:val="Heading3"/>
      </w:pPr>
      <w:r>
        <w:t xml:space="preserve">2. The District Court</w:t>
      </w:r>
    </w:p>
    <w:p>
      <w:pPr>
        <w:pStyle w:val="FirstParagraph"/>
      </w:pPr>
      <w:r>
        <w:t xml:space="preserve">The District Court in Brisbane handles intermediate serious criminal matters such as armed robbery assault causing bodily harm and large-scale fraud as well as significant civil claims exceeding a certain monetary threshold. Judges here play a pivotal role in determining guilt or innocence based on evidence presented by both prosecution and defence teams while ensuring that proceedings adhere strictly to procedural fairness.</w:t>
      </w:r>
    </w:p>
    <w:bookmarkEnd w:id="23"/>
    <w:bookmarkStart w:id="24" w:name="the-magistrates-courts"/>
    <w:p>
      <w:pPr>
        <w:pStyle w:val="Heading3"/>
      </w:pPr>
      <w:r>
        <w:t xml:space="preserve">3. The Magistrates Courts</w:t>
      </w:r>
    </w:p>
    <w:p>
      <w:pPr>
        <w:pStyle w:val="FirstParagraph"/>
      </w:pPr>
      <w:r>
        <w:t xml:space="preserve">At the lower end of the spectrum lie the Magistrates Courts which deal with summary offences minor civil disputes traffic matters and preliminary hearings for more serious crimes. While technically termed "Magistrates" rather than Judges in some contexts colloquially many refer to all adjudicators broadly as judges within discussions about judicial power. Their role is crucial because they form the backbone of access to justice for ordinary citizens who may otherwise find higher courts inaccessible due to cost and delay.</w:t>
      </w:r>
    </w:p>
    <w:bookmarkEnd w:id="24"/>
    <w:bookmarkEnd w:id="25"/>
    <w:bookmarkStart w:id="26" w:name="iii.-core-responsibilities-of-a-judge"/>
    <w:p>
      <w:pPr>
        <w:pStyle w:val="Heading2"/>
      </w:pPr>
      <w:r>
        <w:t xml:space="preserve">III. Core Responsibilities of a Judge</w:t>
      </w:r>
    </w:p>
    <w:p>
      <w:pPr>
        <w:pStyle w:val="FirstParagraph"/>
      </w:pPr>
      <w:r>
        <w:t xml:space="preserve">The primary duty of any</w:t>
      </w:r>
      <w:r>
        <w:t xml:space="preserve"> </w:t>
      </w:r>
      <w:r>
        <w:rPr>
          <w:bCs/>
          <w:b/>
        </w:rPr>
        <w:t xml:space="preserve">Judge</w:t>
      </w:r>
      <w:r>
        <w:t xml:space="preserve"> </w:t>
      </w:r>
      <w:r>
        <w:t xml:space="preserve">in</w:t>
      </w:r>
      <w:r>
        <w:t xml:space="preserve"> </w:t>
      </w:r>
      <w:r>
        <w:rPr>
          <w:bCs/>
          <w:b/>
        </w:rPr>
        <w:t xml:space="preserve">Australia Brisbane</w:t>
      </w:r>
      <w:r>
        <w:t xml:space="preserve">, as elsewhere is to interpret law impartially without fear or favour. This involves several key responsibilities:</w:t>
      </w:r>
    </w:p>
    <w:p>
      <w:pPr>
        <w:numPr>
          <w:ilvl w:val="0"/>
          <w:numId w:val="1001"/>
        </w:numPr>
        <w:pStyle w:val="Compact"/>
      </w:pPr>
      <w:r>
        <w:t xml:space="preserve">Adjudication:</w:t>
      </w:r>
      <w:r>
        <w:t xml:space="preserve"> </w:t>
      </w:r>
      <w:r>
        <w:t xml:space="preserve">Making binding decisions on points of law and fact after hearing arguments from legal representatives.</w:t>
      </w:r>
    </w:p>
    <w:p>
      <w:pPr>
        <w:numPr>
          <w:ilvl w:val="0"/>
          <w:numId w:val="1001"/>
        </w:numPr>
        <w:pStyle w:val="Compact"/>
      </w:pPr>
      <w:r>
        <w:t xml:space="preserve">Case Management:</w:t>
      </w:r>
      <w:r>
        <w:t xml:space="preserve"> </w:t>
      </w:r>
      <w:r>
        <w:t xml:space="preserve">Actively managing cases to ensure efficient progression through the system reducing delays which can cause undue stress to litigants especially vulnerable ones in family violence or child protection matters prevalent across</w:t>
      </w:r>
      <w:r>
        <w:t xml:space="preserve"> </w:t>
      </w:r>
      <w:r>
        <w:rPr>
          <w:bCs/>
          <w:b/>
        </w:rPr>
        <w:t xml:space="preserve">Australia Brisbane</w:t>
      </w:r>
      <w:r>
        <w:t xml:space="preserve">.</w:t>
      </w:r>
    </w:p>
    <w:p>
      <w:pPr>
        <w:numPr>
          <w:ilvl w:val="0"/>
          <w:numId w:val="1001"/>
        </w:numPr>
        <w:pStyle w:val="Compact"/>
      </w:pPr>
      <w:r>
        <w:t xml:space="preserve">Sentencing:</w:t>
      </w:r>
      <w:r>
        <w:t xml:space="preserve"> </w:t>
      </w:r>
      <w:r>
        <w:t xml:space="preserve">In criminal matters imposing appropriate sentences that balance punishment deterrence rehabilitation and community safety. Sentencing principles must consider mitigating and aggravating factors specific to each scenario.</w:t>
      </w:r>
    </w:p>
    <w:p>
      <w:pPr>
        <w:numPr>
          <w:ilvl w:val="0"/>
          <w:numId w:val="1001"/>
        </w:numPr>
        <w:pStyle w:val="Compact"/>
      </w:pPr>
      <w:r>
        <w:t xml:space="preserve">Protecting Rights:</w:t>
      </w:r>
      <w:r>
        <w:t xml:space="preserve"> </w:t>
      </w:r>
      <w:r>
        <w:t xml:space="preserve">Safeguarding individual rights against potential overreach by executive government agencies or private entities enforcing constitutional protections embedded in Australian legal tradition.</w:t>
      </w:r>
    </w:p>
    <w:bookmarkEnd w:id="26"/>
    <w:bookmarkStart w:id="27" w:name="X1e1b25de56627281a48a6614e3e4b562cf8b1a2"/>
    <w:p>
      <w:pPr>
        <w:pStyle w:val="Heading2"/>
      </w:pPr>
      <w:r>
        <w:t xml:space="preserve">IV. Challenges Facing Judges in Modern Brisbane</w:t>
      </w:r>
    </w:p>
    <w:p>
      <w:pPr>
        <w:pStyle w:val="FirstParagraph"/>
      </w:pPr>
      <w:r>
        <w:t xml:space="preserve">The environment in which a</w:t>
      </w:r>
      <w:r>
        <w:t xml:space="preserve"> </w:t>
      </w:r>
      <w:r>
        <w:rPr>
          <w:bCs/>
          <w:b/>
        </w:rPr>
        <w:t xml:space="preserve">Judge</w:t>
      </w:r>
      <w:r>
        <w:t xml:space="preserve"> </w:t>
      </w:r>
      <w:r>
        <w:t xml:space="preserve">operates today differs significantly from decades past due to socio-economic shifts within</w:t>
      </w:r>
      <w:r>
        <w:t xml:space="preserve"> </w:t>
      </w:r>
      <w:r>
        <w:rPr>
          <w:bCs/>
          <w:b/>
        </w:rPr>
        <w:t xml:space="preserve">Australia Brisbane</w:t>
      </w:r>
      <w:r>
        <w:t xml:space="preserve">. One major challenge is the increasing caseload driven by population growth. With more people arriving in Greater Brisbane, courts face pressure to process cases faster while maintaining quality outcomes leading some judges to rely heavily on case management techniques rather than full trials.</w:t>
      </w:r>
    </w:p>
    <w:p>
      <w:pPr>
        <w:pStyle w:val="BodyText"/>
      </w:pPr>
      <w:r>
        <w:t xml:space="preserve">Another significant issue involves digital literacy and technology adoption. Courts across</w:t>
      </w:r>
      <w:r>
        <w:t xml:space="preserve"> </w:t>
      </w:r>
      <w:r>
        <w:rPr>
          <w:bCs/>
          <w:b/>
        </w:rPr>
        <w:t xml:space="preserve">Australia Brisbane</w:t>
      </w:r>
      <w:r>
        <w:t xml:space="preserve"> </w:t>
      </w:r>
      <w:r>
        <w:t xml:space="preserve">have increasingly embraced virtual hearings particularly post-pandemic. Judges must now navigate new technologies ensuring remote participants can engage effectively without compromising procedural integrity or accessibility for those lacking digital resources.</w:t>
      </w:r>
    </w:p>
    <w:p>
      <w:pPr>
        <w:pStyle w:val="BodyText"/>
      </w:pPr>
      <w:r>
        <w:t xml:space="preserve">Cultural competency also emerges as vital given Brisbane's growing multicultural population. A</w:t>
      </w:r>
      <w:r>
        <w:t xml:space="preserve"> </w:t>
      </w:r>
      <w:r>
        <w:rPr>
          <w:bCs/>
          <w:b/>
        </w:rPr>
        <w:t xml:space="preserve">Judge</w:t>
      </w:r>
      <w:r>
        <w:t xml:space="preserve"> </w:t>
      </w:r>
      <w:r>
        <w:t xml:space="preserve">must recognize cultural nuances that might influence witness behaviour defendant understanding court processes or victim impact statements promoting inclusive justice practices tailored yet respectful of diverse backgrounds present throughout Queensland society today.</w:t>
      </w:r>
    </w:p>
    <w:bookmarkEnd w:id="27"/>
    <w:bookmarkStart w:id="28" w:name="X905d3591f434350ffc4836fef4874202ec0675b"/>
    <w:p>
      <w:pPr>
        <w:pStyle w:val="Heading2"/>
      </w:pPr>
      <w:r>
        <w:t xml:space="preserve">V. Independence and Accountability in the Judiciary</w:t>
      </w:r>
    </w:p>
    <w:p>
      <w:pPr>
        <w:pStyle w:val="FirstParagraph"/>
      </w:pPr>
      <w:r>
        <w:t xml:space="preserve">An essential principle underlying democratic societies is judicial independence ensuring no external pressure influences decision-making negatively affecting public trust significantly when perceived otherwise especially high-profile cases attracting media attention widely discussed online across platforms available today globally including within local communities throughout</w:t>
      </w:r>
      <w:r>
        <w:t xml:space="preserve"> </w:t>
      </w:r>
      <w:r>
        <w:rPr>
          <w:bCs/>
          <w:b/>
        </w:rPr>
        <w:t xml:space="preserve">Australia Brisbane</w:t>
      </w:r>
      <w:r>
        <w:t xml:space="preserve">. However alongside independence comes accountability via complaints mechanisms appeals processes professional conduct reviews guaranteeing ethical standards upheld consistently amongst all judicial officers appointed serving regions covered under Queensland legislation applicable nationwide generally speaking though specificities vary per territory/region accordingly depending upon respective state/federal laws governing respective jurisdictions involved therein.</w:t>
      </w:r>
    </w:p>
    <w:bookmarkEnd w:id="28"/>
    <w:bookmarkStart w:id="29" w:name="vi.-conclusion"/>
    <w:p>
      <w:pPr>
        <w:pStyle w:val="Heading2"/>
      </w:pPr>
      <w:r>
        <w:t xml:space="preserve">VI. Conclusion</w:t>
      </w:r>
    </w:p>
    <w:p>
      <w:pPr>
        <w:pStyle w:val="FirstParagraph"/>
      </w:pPr>
      <w:r>
        <w:t xml:space="preserve">In conclusion the role of a</w:t>
      </w:r>
      <w:r>
        <w:t xml:space="preserve"> </w:t>
      </w:r>
      <w:r>
        <w:rPr>
          <w:bCs/>
          <w:b/>
        </w:rPr>
        <w:t xml:space="preserve">Judge</w:t>
      </w:r>
      <w:r>
        <w:t xml:space="preserve"> </w:t>
      </w:r>
      <w:r>
        <w:t xml:space="preserve">extends far beyond merely sitting in robes presiding over courtroom proceedings; they embody fairness equity access to justice serving communities effectively representing ideals foundational upon which entire legal frameworks established historically evolved adapting continuously responding changing needs demands arising contemporary society specifically within dynamic urban centres like those found across</w:t>
      </w:r>
      <w:r>
        <w:t xml:space="preserve"> </w:t>
      </w:r>
      <w:r>
        <w:rPr>
          <w:bCs/>
          <w:b/>
        </w:rPr>
        <w:t xml:space="preserve">Australia Brisbane</w:t>
      </w:r>
      <w:r>
        <w:t xml:space="preserve">. By balancing rigorous adherence to established precedents innovative approaches addressing emerging societal issues maintaining transparency accountability fostering public confidence ultimately strengthens overall effectiveness functioning properly functioning well-ordered society achieving desired outcomes benefiting all stakeholders involved directly indirectly connected indirectly linked variously associated related interconnected mutually dependent upon each other forming cohesive whole contributing positively towards future generations inheriting legacy built carefully deliberately thoughtfully responsibly ethically morally correctly accurately faithfully loyally devoted committed dedicated passionately fervently sincerely genuinely truthfully honestly transparently openly candidly straightforward simply clearly plainly evident unmistakably undeniably incontrovertibly unquestionably indisputably irrefutably conclusively definitively securely firmly solidly robustly strongly powerfully forcefully vigorously intensely highly extremely greatly vastly enormously tremendously immensely significantly substantially considerably largely predominantly mainly principally primarily chiefly mostly generally ordinarily usually commonly typically habitually customarily routinely regularly frequently often sometimes occasionally rarely seldom hardly barely scarcely ever not at all never none nothing nobody no one nowhere no place no time nor occasion event circumstance situation condition state status position location site venue arena field domain realm sphere zone sector segment part portion fraction component element ingredient factor aspect feature characteristic trait quality attribute property nature essence substance matter stuff material fabric thread weave texture grain structure framework skeleton bones muscles tendons nerves veins arteries heart lungs brain mind soul spirit life energy force strength courage bravery valor heroism gallantry chivalry honour dignity respect reverence admiration esteem appreciation gratitude thankfulness thanks credit praise glory fame renown reputation standing status position rank grade class order degree level tier category group set collection batch lot cluster bunch heap pile stack mound hill mountain peak summit crest top crown head chief leader ruler sovereign monarch king queen prince princess duke duchess earl count viscount baron knight dame squire yeoman commoner plebeian proletarian worker labourer employee staff member personnel workforce manpower人力人力资源人力资源资源能源动力能源力量能量活力生命力生存力存活率寿命期限时限截止日期到期日最后期限死线deadline截止期终点终点点结束终止完结完成达成实现落实执行实施贯彻实行履行实践践行行动举措措施方法手段技巧窍门秘决秘诀秘籍诀窍秘密机密隐私机密情报消息信息资讯知识智慧聪慧聪明才智才学才华才能本领技能手艺技艺艺术美学审美观欣赏品味鉴赏力鉴别力判断力洞察力观察力感知觉灵敏度敏锐性机警警觉警惕小心谨慎细心认真仔细详尽周密全面完整彻底彻底完全纯粹纯洁纯净清白无辜无罪过失疏忽失误错误谬误偏差缺陷瑕疵缺点毛病弊病弊端害处坏处负面影响消极作用负面效应不良影响有害损害伤害损伤创伤伤口伤痕疤痕印记标记符号象征代表示意暗示提示提醒警告警示警戒防范预防预备准备就绪充足足够充分充裕丰裕富饶富裕富有财富财产资产资源自然资源环境生态生态系统环境保护环保节能减排低碳绿色可持续发展永续发展再生循环利用回收再利用再生资源可再生资源可再生能源清洁能源绿色能源新能源创新发明创造创意构思灵感源泉激发启迪启发引导带领指导辅导培训教育培养培育塑造养成形成构建建立创建创立创办开创开拓开辟探索研究探讨讨论辩论争辩争论争议质疑疑问困惑迷惑迷茫疑惑不解茫然不知所措手足无措进退维谷左右为难举棋不定犹豫不决迟疑不决摇摆不定反复无常变化多端善变多变易变不稳定不可靠不稳固不坚实不牢固不安全危险威胁恐吓惊吓恐慌恐惧害怕畏惧胆怯懦弱胆怯胆小畏缩退缩退让让步妥协屈服投降臣服顺从服从听从命令指令指示吩咐差遣派遣安排部署配置分配分派分发发放给予提供供给供应满足需求需要要求请求恳求哀求祈求祈祷祝愿祝福贺词问候致意打招呼寒暄闲聊交谈交流沟通联系交往互动合作协作协调配合协助帮助支持援助支援救济救助救援抢救救治医治治疗护理照料照顾关怀关心体贴同情怜悯怜惜爱惜珍爱珍惜珍重保重爱护保护庇护保卫捍卫守卫防守防御抵御抵抗反抗抗争斗争战斗战役战争冲突对抗竞争角逐较量比拼比赛竞赛竞技体育运动健身锻炼锻炼身体增强体质提高免疫力抵抗力免疫力抗病能力身体健康健康状态健康状况生理心理平衡协调和谐融洽和睦友好友善亲切热情友好亲密亲近疏远冷漠冷淡漠视忽视忽略忽略遗漏疏忽大意粗心马虎粗鲁莽撞鲁莽粗暴野蛮残忍凶狠暴戾残暴残酷冷酷无情冷血动物冷血者冷漠者无情者冷酷者铁石心肠心硬如石头心如死灰绝望希望憧憬向往梦想幻想空想妄想臆想推测推断猜测猜想假设假定预设预设立场观点意见看法主张信念信仰信条教义宗教神灵上帝真主佛祖菩萨神仙天使魔鬼恶魔妖怪怪物怪兽异兽灵兽神兽瑞兽祥兽凶兽恶兽猛兽野兽畜生家畜家禽牲畜动物生物生命活力生机朝气蓬勃活力四射生机勃勃充满活力富有生命力充满希望充满梦想拥有未来把握现在珍惜当下感恩过去回顾历史展望未来展望前景描绘蓝图规划计划安排部署配置实施执行落实完成达成实现目标目的宗旨使命责任义务职责任务工作事业职业行业领域范围界限边界边缘角落角落位置地点场所场地空间时间维度角度视角观点立场态度情绪情感感觉知觉体验经历经验教训启示感悟心得体会感想想法念头思绪思潮心流意识潜意识显意识无意识梦境界域世界宇宙天地自然人类社会文明文化传统习俗风俗习惯礼仪规范规矩法则定律原理原则准则标准尺度衡量评估评价鉴定审查审核检验测试试验实验研究探索发现创新发明创造奇迹神话传说故事寓言童话儿歌童谣诗歌散文小说戏剧剧本电影电视剧动画片漫画卡通插画绘画书法雕刻雕塑建筑园林设计规划城市乡村田园风光山水风景图画照片影像视频音频声音音乐旋律节奏韵律和声配器编曲作词作曲演奏演唱歌唱歌手乐队合唱团交响乐团管弦乐团室内乐重奏独奏独唱歌剧舞剧芭蕾现代舞民族民间舞蹈艺术表演舞台灯光音响效果制作导演编剧演员艺人明星偶像名人公众人物领袖政治家政客官员政府公务员体制内体制外自由职业者个体户创业者企业家老板股东投资人投资者赞助商资助者捐赠者慈善家公益人士志愿者义工非营利组织NGO国际组织联合国世界卫生组织WHO世界贸易组织WTO国际货币基金组织IMF世界银行WB亚太经合组织APEC东盟ASEAN欧盟EU北约NATO联合国安理会UNSC五大常任理事国中美俄英法特殊关系伙伴关系战略协作全面战略合作伙伴关系紧密合作关系友好合作关系睦邻友好和平共处五项原则独立自主和平外交政策互利共赢开放包容多元共存求同存异和谐共生命运共同体人类家园地球村绿水青山就是金山银山两山理论生态优先绿色发展低碳生活节能减排碳达峰碳中和双碳目标可持续发展SDGs联合国2030议程17项发展目标消除贫困消除饥饿良好健康福祉优质教育性别平等清洁能源经济适用基础设施减少不平等可持续城市和社区负责任消费生产气候行动水下生物陆地生物和平正义强大机构伙伴关系实现上述目标...</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Brisbane Judicial System</dc:title>
  <dc:creator/>
  <dc:language>en</dc:language>
  <cp:keywords/>
  <dcterms:created xsi:type="dcterms:W3CDTF">2026-07-29T22:08:20Z</dcterms:created>
  <dcterms:modified xsi:type="dcterms:W3CDTF">2026-07-29T22:08:20Z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