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Egypt,</w:t>
      </w:r>
      <w:r>
        <w:t xml:space="preserve"> </w:t>
      </w:r>
      <w:r>
        <w:t xml:space="preserve">Cairo</w:t>
      </w:r>
    </w:p>
    <w:bookmarkStart w:id="31" w:name="Xd1a893b622cc8b3ae7758148933b42ef048b6c6"/>
    <w:p>
      <w:pPr>
        <w:pStyle w:val="Heading1"/>
      </w:pPr>
      <w:r>
        <w:t xml:space="preserve">The Role, Challenges, and Evolution of the Judge in the Judicial System of Egypt, Cairo</w:t>
      </w:r>
    </w:p>
    <w:p>
      <w:pPr>
        <w:pStyle w:val="FirstParagraph"/>
      </w:pPr>
      <w:r>
        <w:rPr>
          <w:bCs/>
          <w:b/>
        </w:rPr>
        <w:t xml:space="preserve">Abstract:</w:t>
      </w:r>
      <w:r>
        <w:br/>
      </w:r>
      <w:r>
        <w:t xml:space="preserve">This research paper examines the critical role of the Judge within the judicial framework of Egypt, with a specific focus on Cairo as its administrative and legal heart. By analyzing historical foundations, statutory responsibilities, and contemporary challenges, this document explores how judges in Egypt navigate the complexities of civil law traditions while maintaining judicial independence. The study highlights the unique pressures faced by judges in Cairo’s high-volume courts and discusses ongoing reforms aimed at modernizing the judiciary to meet international standards of justice.</w:t>
      </w:r>
    </w:p>
    <w:bookmarkStart w:id="20" w:name="introduction"/>
    <w:p>
      <w:pPr>
        <w:pStyle w:val="Heading2"/>
      </w:pPr>
      <w:r>
        <w:t xml:space="preserve">Introduction</w:t>
      </w:r>
    </w:p>
    <w:p>
      <w:pPr>
        <w:pStyle w:val="FirstParagraph"/>
      </w:pPr>
      <w:r>
        <w:t xml:space="preserve">The judiciary serves as the cornerstone of any democratic society, ensuring that laws are applied fairly and consistently. In Egypt, a nation with a rich legal history dating back to ancient times, the institution of the Judge holds profound significance. Cairo, as the capital and largest city of Egypt, acts as the central hub for legal activity in North Africa. It is here that major courts convene, landmark decisions are made, and complex litigation involving both domestic and international parties is adjudicated. The Judge in this context is not merely an arbiter of disputes but a guardian of constitutional integrity and social order.</w:t>
      </w:r>
    </w:p>
    <w:p>
      <w:pPr>
        <w:pStyle w:val="BodyText"/>
      </w:pPr>
      <w:r>
        <w:t xml:space="preserve">The judicial system in Egypt operates primarily on a civil law model, heavily influenced by French legal traditions introduced during the 19th century, alongside elements of Islamic Sharia law which serves as the primary source of legislation. Understanding the role of the Judge in Cairo requires an appreciation of this dual heritage and the modern imperative to balance tradition with contemporary legal standards.</w:t>
      </w:r>
    </w:p>
    <w:bookmarkEnd w:id="20"/>
    <w:bookmarkStart w:id="21" w:name="historical-context-and-legal-framework"/>
    <w:p>
      <w:pPr>
        <w:pStyle w:val="Heading2"/>
      </w:pPr>
      <w:r>
        <w:t xml:space="preserve">Historical Context and Legal Framework</w:t>
      </w:r>
    </w:p>
    <w:p>
      <w:pPr>
        <w:pStyle w:val="FirstParagraph"/>
      </w:pPr>
      <w:r>
        <w:t xml:space="preserve">The modern Egyptian judiciary was established in its current form following significant reforms in the late 19th and early 20th centuries. The establishment of the Mixed Courts, which operated alongside national courts, created a complex legal landscape that necessitated judges capable of navigating multiple legal systems. Today, under Law No. 46 of 1972 concerning the Organization of Judicature in Egypt, the judiciary is structured into three main branches: ordinary courts, administrative courts (the Council of State), and constitutional matters.</w:t>
      </w:r>
    </w:p>
    <w:p>
      <w:pPr>
        <w:pStyle w:val="BodyText"/>
      </w:pPr>
      <w:r>
        <w:t xml:space="preserve">In Cairo, where population density and commercial activity are highest, judges deal with a disproportionate share of national caseloads. The High Court of Justice in Cairo handles appeals from lower districts, making the role of the appellate Judge crucial in maintaining consistency across the country’s legal decisions. Historically, Egyptian judges have been viewed as elite professionals required to pass rigorous examinations and undergo extensive training at the Judicial Institute.</w:t>
      </w:r>
    </w:p>
    <w:bookmarkEnd w:id="21"/>
    <w:bookmarkStart w:id="23" w:name="X60933c1647eba905f3b40a3f7f4a11a0119c592"/>
    <w:p>
      <w:pPr>
        <w:pStyle w:val="Heading2"/>
      </w:pPr>
      <w:r>
        <w:t xml:space="preserve">The Responsibilities and Powers of an Egyptian Judge</w:t>
      </w:r>
    </w:p>
    <w:p>
      <w:pPr>
        <w:pStyle w:val="FirstParagraph"/>
      </w:pPr>
      <w:r>
        <w:t xml:space="preserve">The primary function of a Judge in Egypt is to interpret laws, apply them to factual scenarios, and render impartial verdicts. However, their responsibilities extend beyond mere adjudication. Judges are tasked with protecting individual rights against state overreach, particularly within the administrative courts that oversee government actions. In Cairo’s bustling legal environment, judges often manage cases involving real estate disputes, commercial contracts, family law matters rooted in Sharia principles for Muslims or religious personal status laws for other communities.</w:t>
      </w:r>
    </w:p>
    <w:p>
      <w:pPr>
        <w:pStyle w:val="BodyText"/>
      </w:pPr>
      <w:r>
        <w:t xml:space="preserve">Furthermore, Egyptian judges play a pivotal role in constitutional review. While the Constitutional Court is located separately from the regular court system, many senior Judges from Cairo’s appellate courts serve as members of this body. This interconnection ensures that experienced trial and appellate judges contribute to shaping national jurisprudence.</w:t>
      </w:r>
    </w:p>
    <w:bookmarkStart w:id="22" w:name="judicial-independence"/>
    <w:p>
      <w:pPr>
        <w:pStyle w:val="Heading3"/>
      </w:pPr>
      <w:r>
        <w:t xml:space="preserve">Judicial Independence</w:t>
      </w:r>
    </w:p>
    <w:p>
      <w:pPr>
        <w:pStyle w:val="FirstParagraph"/>
      </w:pPr>
      <w:r>
        <w:t xml:space="preserve">A critical aspect of the Judge's role is judicial independence. The Egyptian Constitution mandates that judges are independent and subject only to the law. To safeguard this independence, judges enjoy security of tenure, meaning they cannot be removed or transferred without disciplinary proceedings established by law. In Cairo’s politically charged atmosphere, maintaining this independence is both a legal requirement and a practical challenge for every Judge who sits in judgment.</w:t>
      </w:r>
    </w:p>
    <w:bookmarkEnd w:id="22"/>
    <w:bookmarkEnd w:id="23"/>
    <w:bookmarkStart w:id="26" w:name="challenges-facing-judges-in-cairo"/>
    <w:p>
      <w:pPr>
        <w:pStyle w:val="Heading2"/>
      </w:pPr>
      <w:r>
        <w:t xml:space="preserve">Challenges Facing Judges in Cairo</w:t>
      </w:r>
    </w:p>
    <w:p>
      <w:pPr>
        <w:pStyle w:val="FirstParagraph"/>
      </w:pPr>
      <w:r>
        <w:t xml:space="preserve">Despite the robust legal framework, Judges in Cairo face numerous challenges. The most pressing issue is case backlog. With millions of residents and thousands of businesses, courts in Cairo are inundated with cases ranging from minor civil disputes to complex criminal investigations. This volume can lead to delays in justice delivery, impacting public confidence in the judicial system.</w:t>
      </w:r>
    </w:p>
    <w:bookmarkStart w:id="24" w:name="resource-constraints-and-workload"/>
    <w:p>
      <w:pPr>
        <w:pStyle w:val="Heading3"/>
      </w:pPr>
      <w:r>
        <w:t xml:space="preserve">Resource Constraints and Workload</w:t>
      </w:r>
    </w:p>
    <w:p>
      <w:pPr>
        <w:pStyle w:val="FirstParagraph"/>
      </w:pPr>
      <w:r>
        <w:t xml:space="preserve">Judges often handle excessive caseloads due to insufficient administrative support and digital infrastructure gaps. Although electronic filing systems have been introduced, many proceedings still rely on paper-based processes, slowing down efficiency. For the Judge managing dozens of cases simultaneously, this burden can affect the depth of analysis applied to each case.</w:t>
      </w:r>
    </w:p>
    <w:bookmarkEnd w:id="24"/>
    <w:bookmarkStart w:id="25" w:name="security-and-social-pressures"/>
    <w:p>
      <w:pPr>
        <w:pStyle w:val="Heading3"/>
      </w:pPr>
      <w:r>
        <w:t xml:space="preserve">Security and Social Pressures</w:t>
      </w:r>
    </w:p>
    <w:p>
      <w:pPr>
        <w:pStyle w:val="FirstParagraph"/>
      </w:pPr>
      <w:r>
        <w:t xml:space="preserve">In high-profile cases involving corruption or political sensitivity, Judges may face external pressures or security concerns. Cairo being the seat of government amplifies these dynamics. Ensuring that every Judge can perform duties free from intimidation requires continuous institutional support and strong adherence to ethical codes.</w:t>
      </w:r>
    </w:p>
    <w:bookmarkEnd w:id="25"/>
    <w:bookmarkEnd w:id="26"/>
    <w:bookmarkStart w:id="28" w:name="reforms-and-modernization-efforts"/>
    <w:p>
      <w:pPr>
        <w:pStyle w:val="Heading2"/>
      </w:pPr>
      <w:r>
        <w:t xml:space="preserve">Reforms and Modernization Efforts</w:t>
      </w:r>
    </w:p>
    <w:p>
      <w:pPr>
        <w:pStyle w:val="FirstParagraph"/>
      </w:pPr>
      <w:r>
        <w:t xml:space="preserve">In recent years, Egypt has undertaken significant judicial reforms aimed at enhancing the effectiveness of the Judiciary. These include digitizing court records, implementing case management software, and introducing specialized courts for commercial and financial disputes in Cairo’s new administrative capital to relieve congestion in central districts.</w:t>
      </w:r>
    </w:p>
    <w:p>
      <w:pPr>
        <w:pStyle w:val="BodyText"/>
      </w:pPr>
      <w:r>
        <w:t xml:space="preserve">The establishment of specialized chambers allows Judges to develop expertise in niche areas such as bankruptcy, intellectual property, and cybercrime. Additionally, continuous professional development programs ensure that the Judge remains updated on international legal trends and comparative jurisprudence.</w:t>
      </w:r>
    </w:p>
    <w:bookmarkStart w:id="27" w:name="technology-integration"/>
    <w:p>
      <w:pPr>
        <w:pStyle w:val="Heading3"/>
      </w:pPr>
      <w:r>
        <w:t xml:space="preserve">Technology Integration</w:t>
      </w:r>
    </w:p>
    <w:p>
      <w:pPr>
        <w:pStyle w:val="FirstParagraph"/>
      </w:pPr>
      <w:r>
        <w:t xml:space="preserve">The integration of technology is transforming how Judges operate in Cairo. Virtual hearings have become more common post-pandemic, allowing for greater accessibility and reduced physical congestion in court buildings. Digital evidence handling also improves the accuracy and speed of trial processes.</w:t>
      </w:r>
    </w:p>
    <w:bookmarkEnd w:id="27"/>
    <w:bookmarkEnd w:id="28"/>
    <w:bookmarkStart w:id="29" w:name="the-role-of-justice-education-and-ethics"/>
    <w:p>
      <w:pPr>
        <w:pStyle w:val="Heading2"/>
      </w:pPr>
      <w:r>
        <w:t xml:space="preserve">The Role of Justice Education and Ethics</w:t>
      </w:r>
    </w:p>
    <w:p>
      <w:pPr>
        <w:pStyle w:val="FirstParagraph"/>
      </w:pPr>
      <w:r>
        <w:t xml:space="preserve">Ethical conduct is paramount for every Judge. The Egyptian Judicial Institute provides rigorous training that emphasizes neutrality, integrity, and procedural fairness. In Cairo’s diverse society, Judges must demonstrate cultural sensitivity while upholding universal legal standards.</w:t>
      </w:r>
    </w:p>
    <w:p>
      <w:pPr>
        <w:numPr>
          <w:ilvl w:val="0"/>
          <w:numId w:val="1001"/>
        </w:numPr>
        <w:pStyle w:val="Compact"/>
      </w:pPr>
      <w:r>
        <w:rPr>
          <w:bCs/>
          <w:b/>
        </w:rPr>
        <w:t xml:space="preserve">Impartiality:</w:t>
      </w:r>
      <w:r>
        <w:t xml:space="preserve"> </w:t>
      </w:r>
      <w:r>
        <w:t xml:space="preserve">Judges must avoid any appearance of bias in their rulings.</w:t>
      </w:r>
    </w:p>
    <w:p>
      <w:pPr>
        <w:numPr>
          <w:ilvl w:val="0"/>
          <w:numId w:val="1001"/>
        </w:numPr>
        <w:pStyle w:val="Compact"/>
      </w:pPr>
      <w:r>
        <w:rPr>
          <w:bCs/>
          <w:b/>
        </w:rPr>
        <w:t xml:space="preserve">Literacy:</w:t>
      </w:r>
      <w:r>
        <w:t xml:space="preserve">A deep understanding of both statutory law and Islamic jurisprudence is essential.</w:t>
      </w:r>
    </w:p>
    <w:p>
      <w:pPr>
        <w:numPr>
          <w:ilvl w:val="0"/>
          <w:numId w:val="1001"/>
        </w:numPr>
        <w:pStyle w:val="Compact"/>
      </w:pPr>
      <w:r>
        <w:rPr>
          <w:bCs/>
          <w:b/>
        </w:rPr>
        <w:t xml:space="preserve">Civic Duty:</w:t>
      </w:r>
      <w:r>
        <w:t xml:space="preserve">Judges are expected to contribute to legal literacy among citizens through educational outreach where appropriate.</w:t>
      </w:r>
    </w:p>
    <w:bookmarkEnd w:id="29"/>
    <w:bookmarkStart w:id="30" w:name="conclusion"/>
    <w:p>
      <w:pPr>
        <w:pStyle w:val="Heading2"/>
      </w:pPr>
      <w:r>
        <w:t xml:space="preserve">Conclusion</w:t>
      </w:r>
    </w:p>
    <w:p>
      <w:pPr>
        <w:pStyle w:val="FirstParagraph"/>
      </w:pPr>
      <w:r>
        <w:t xml:space="preserve">The Judge in Egypt, particularly within the dynamic context of Cairo, plays a multifaceted role that extends far beyond courtroom adjudication. They are custodians of the rule of law, mediators in a densely populated urban center, and agents of modernization within a traditional legal framework. While challenges such as backlog and resource constraints persist, ongoing reforms signal a commitment to strengthening judicial capacity.</w:t>
      </w:r>
    </w:p>
    <w:p>
      <w:pPr>
        <w:pStyle w:val="BodyText"/>
      </w:pPr>
      <w:r>
        <w:t xml:space="preserve">As Egypt continues its socio-economic development, the efficacy and independence of the Judge will remain critical indicators of national stability and justice. The future success of Cairo’s judiciary depends on sustained investment in judicial infrastructure, continuous education for Judges, and unwavering political support for institutional autonomy. Ultimately, empowering every Judge to operate without undue influence is essential for fostering a legal environment that inspires public trust and facilitates economic growth.</w:t>
      </w:r>
    </w:p>
    <w:p>
      <w:pPr>
        <w:pStyle w:val="BodyText"/>
      </w:pPr>
      <w:r>
        <w:t xml:space="preserve">In conclusion, the evolution of the Judge’s role in Egypt Cairo reflects a broader narrative of national progress. By balancing historical legal traditions with modern judicial practices, Egyptian judges continue to uphold justice in one of Africa’s most vital urban centers. Their dedication ensures that the scales of justice remain balanced amidst societal change.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Judicial System of Egypt, Cairo</dc:title>
  <dc:creator/>
  <dc:language>en</dc:language>
  <cp:keywords/>
  <dcterms:created xsi:type="dcterms:W3CDTF">2026-07-29T09:59:33Z</dcterms:created>
  <dcterms:modified xsi:type="dcterms:W3CDTF">2026-07-29T09:59:33Z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