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c8b26b89325a74659372b7d11d4dc00bcd094e5"/>
    <w:p>
      <w:pPr>
        <w:pStyle w:val="Heading1"/>
      </w:pPr>
      <w:r>
        <w:t xml:space="preserve">The Role, Challenges, and Evolution of the Judge in Ivory Coast Abidjan: A Critical Analysis of Judicial Independence and Modernization</w:t>
      </w:r>
    </w:p>
    <w:p>
      <w:pPr>
        <w:pStyle w:val="FirstParagraph"/>
      </w:pPr>
      <w:r>
        <w:rPr>
          <w:iCs/>
          <w:i/>
          <w:bCs/>
          <w:b/>
        </w:rPr>
        <w:t xml:space="preserve">Abstract:</w:t>
      </w:r>
      <w:r>
        <w:br/>
      </w:r>
      <w:r>
        <w:t xml:space="preserve">This research paper examines the critical function of the Judge within the legal framework of Ivory Coast, with a specific focus on Abidjan as its judicial epicenter. As the economic capital and largest city, Abidjan hosts significant judicial institutions that handle complex commercial, criminal, and civil cases. This document explores historical developments under Francophone legal traditions post-independence analyzes contemporary challenges such as case backlogs infrastructure limitations and efforts towards digital modernization It further evaluates how a Judge contributes to the rule of law economic stability and social cohesion in one of West Africa’s most dynamic urban centers The findings suggest that while structural reforms are underway enhancing the independence efficiency and transparency of the judiciary remains imperative for sustainable development</w:t>
      </w:r>
    </w:p>
    <w:bookmarkStart w:id="20" w:name="introduction"/>
    <w:p>
      <w:pPr>
        <w:pStyle w:val="Heading2"/>
      </w:pPr>
      <w:r>
        <w:t xml:space="preserve">1. Introduction</w:t>
      </w:r>
    </w:p>
    <w:p>
      <w:pPr>
        <w:pStyle w:val="FirstParagraph"/>
      </w:pPr>
      <w:r>
        <w:t xml:space="preserve">The judiciary serves as a pillar of democratic governance ensuring that laws are applied fairly impartially and consistently across society In Ivory Coast Abidjan plays a pivotal role in this ecosystem Due to its status as the commercial hub of the nation Abidjan’s courts face disproportionate volumes of litigation ranging from high-stakes corporate disputes to intricate criminal matters Consequently understanding the role and functioning of a Judge in this specific geographic and cultural context is essential for assessing broader judicial health The Judge acts not only as an arbiter of law but also as a guardian constitutional integrity particularly in a nation that has undergone significant political transitions since gaining independence from France in 1960</w:t>
      </w:r>
    </w:p>
    <w:bookmarkEnd w:id="20"/>
    <w:bookmarkStart w:id="21" w:name="historical-context-and-legal-framework"/>
    <w:p>
      <w:pPr>
        <w:pStyle w:val="Heading2"/>
      </w:pPr>
      <w:r>
        <w:t xml:space="preserve">2. Historical Context and Legal Framework</w:t>
      </w:r>
    </w:p>
    <w:p>
      <w:pPr>
        <w:pStyle w:val="FirstParagraph"/>
      </w:pPr>
      <w:r>
        <w:t xml:space="preserve">The legal system of Ivory Coast Abidjan is predominantly rooted in the Napoleonic Code inherited during the colonial period However post-independence reforms have sought to indigenize and adapt these laws to local realities The Constitution of 1959 revised multiple times guarantees judicial independence although practical implementation has varied over decades The establishment of specialized courts such as the Court of Appeal in Abidjan reflects attempts to streamline justice delivery A Judge today operates within this hybrid framework blending civil law traditions with customary practices especially in family and land matters This duality requires a Judge to possess nuanced understanding both statutory codes indigenous customs and international human rights standards</w:t>
      </w:r>
    </w:p>
    <w:bookmarkEnd w:id="21"/>
    <w:bookmarkStart w:id="22" w:name="X3461ddc4d071a82fa07afc7e753c9a60bcccd7b"/>
    <w:p>
      <w:pPr>
        <w:pStyle w:val="Heading2"/>
      </w:pPr>
      <w:r>
        <w:t xml:space="preserve">3. The Profile and Responsibilities of the Judge in Abidjan</w:t>
      </w:r>
    </w:p>
    <w:p>
      <w:pPr>
        <w:pStyle w:val="FirstParagraph"/>
      </w:pPr>
      <w:r>
        <w:t xml:space="preserve">In Abidjan a Judge is typically trained through rigorous academic programs often supplemented by professional training at the National School of Magistracy (École Nationale de la Magistrature) appointed following competitive examinations The responsibilities extend beyond courtroom adjudication to include investigative roles preliminary hearings and mediation efforts Given the urban density of Abidjan judges must navigate high caseloads efficiently They are expected to maintain decorum impartiality while managing diverse populations including expatriates local businesses and marginalized communities Furthermore a Judge plays a crucial role in interpreting laws related to anti-corruption labor rights environmental protection increasingly relevant in an industrializing city</w:t>
      </w:r>
    </w:p>
    <w:bookmarkEnd w:id="22"/>
    <w:bookmarkStart w:id="26" w:name="challenges-facing-the-judiciary"/>
    <w:p>
      <w:pPr>
        <w:pStyle w:val="Heading2"/>
      </w:pPr>
      <w:r>
        <w:t xml:space="preserve">4. Challenges Facing the Judiciary</w:t>
      </w:r>
    </w:p>
    <w:bookmarkStart w:id="23" w:name="case-backlogs-and-efficiency"/>
    <w:p>
      <w:pPr>
        <w:pStyle w:val="Heading3"/>
      </w:pPr>
      <w:r>
        <w:t xml:space="preserve">4.1 Case Backlogs and Efficiency</w:t>
      </w:r>
    </w:p>
    <w:p>
      <w:pPr>
        <w:pStyle w:val="FirstParagraph"/>
      </w:pPr>
      <w:r>
        <w:br/>
      </w:r>
    </w:p>
    <w:p>
      <w:pPr>
        <w:pStyle w:val="BodyText"/>
      </w:pPr>
      <w:r>
        <w:t xml:space="preserve">The most pressing challenge confronting a Judge in Ivory Coast Abidjan is the accumulation of unresolved cases Overcrowded dockets delay justice undermining public trust In some instances waiting periods for trial dates can span several years this inefficiency stems from insufficient staffing inadequate facilities and procedural complexities Addressing these bottlenecks requires comprehensive reform including alternative dispute resolution mechanisms automation of case management systems and increased recruitment of qualified magistrates</w:t>
      </w:r>
    </w:p>
    <w:bookmarkEnd w:id="23"/>
    <w:bookmarkStart w:id="24" w:name="infrastructure-and-resource-constraints"/>
    <w:p>
      <w:pPr>
        <w:pStyle w:val="Heading3"/>
      </w:pPr>
      <w:r>
        <w:t xml:space="preserve">4.2 Infrastructure and Resource Constraints</w:t>
      </w:r>
    </w:p>
    <w:p>
      <w:pPr>
        <w:pStyle w:val="FirstParagraph"/>
      </w:pPr>
      <w:r>
        <w:br/>
      </w:r>
    </w:p>
    <w:p>
      <w:pPr>
        <w:pStyle w:val="BodyText"/>
      </w:pPr>
      <w:r>
        <w:t xml:space="preserve">Physical infrastructure in Abidjan’s judicial sector often lags behind demand Many courtrooms lack proper ventilation soundproofing technology essential for recording proceedings securely Additionally logistical issues such as transportation delays impact timely appearance of witnesses defendants and legal representatives Strengthening institutional capacity through investment in modern courthouses equipped with digital record-keeping tools would significantly enhance operational effectiveness</w:t>
      </w:r>
    </w:p>
    <w:bookmarkEnd w:id="24"/>
    <w:bookmarkStart w:id="25" w:name="X0230e1a46f78571a8ce211ae828d84a8f301e35"/>
    <w:p>
      <w:pPr>
        <w:pStyle w:val="Heading3"/>
      </w:pPr>
      <w:r>
        <w:t xml:space="preserve">4.3 Perceptions of Independence and Integrity</w:t>
      </w:r>
    </w:p>
    <w:p>
      <w:pPr>
        <w:pStyle w:val="FirstParagraph"/>
      </w:pPr>
      <w:r>
        <w:br/>
      </w:r>
    </w:p>
    <w:p>
      <w:pPr>
        <w:pStyle w:val="BodyText"/>
      </w:pPr>
      <w:r>
        <w:t xml:space="preserve">Public confidence in the judiciary remains fragile due to historical perceptions of political interference While legislative measures aim to safeguard judicial autonomy ensuring that a Judge can rule without fear or favor remains an ongoing struggle Transparency initiatives including publishing judgments online and enhancing oversight mechanisms through independent bodies could help rebuild legitimacy Moreover continuous ethics training and accountability frameworks are vital to combatting corruption within legal professions</w:t>
      </w:r>
    </w:p>
    <w:bookmarkEnd w:id="25"/>
    <w:bookmarkEnd w:id="26"/>
    <w:bookmarkStart w:id="27" w:name="Xadf4abddd1450a67aee43fcd545c78ceb94cd39"/>
    <w:p>
      <w:pPr>
        <w:pStyle w:val="Heading2"/>
      </w:pPr>
      <w:r>
        <w:t xml:space="preserve">5. Modernization Efforts and Digital Transformation</w:t>
      </w:r>
    </w:p>
    <w:p>
      <w:pPr>
        <w:pStyle w:val="FirstParagraph"/>
      </w:pPr>
      <w:r>
        <w:br/>
      </w:r>
    </w:p>
    <w:p>
      <w:pPr>
        <w:pStyle w:val="BodyText"/>
      </w:pPr>
      <w:r>
        <w:t xml:space="preserve">In recent years significant strides have been made toward modernizing the justice system in Ivory Coast Abidjan The introduction of electronic filing systems video conferencing capabilities for remote hearings represents progress toward making justice more accessible However full digital transformation necessitates robust cybersecurity protocols reliable internet connectivity widespread digital literacy among practitioners and citizens alike A Judge must adapt to these technological changes requiring ongoing professional development programs focused on leveraging technology effectively without compromising procedural fairness</w:t>
      </w:r>
    </w:p>
    <w:bookmarkEnd w:id="27"/>
    <w:bookmarkStart w:id="28" w:name="X12231b26f1744b0bbadecf261f181cee68ef6a8"/>
    <w:p>
      <w:pPr>
        <w:pStyle w:val="Heading2"/>
      </w:pPr>
      <w:r>
        <w:t xml:space="preserve">6. Socio-Economic Impact of Judicial Decisions</w:t>
      </w:r>
    </w:p>
    <w:p>
      <w:pPr>
        <w:pStyle w:val="FirstParagraph"/>
      </w:pPr>
      <w:r>
        <w:br/>
      </w:r>
    </w:p>
    <w:p>
      <w:pPr>
        <w:pStyle w:val="BodyText"/>
      </w:pPr>
      <w:r>
        <w:t xml:space="preserve">The decisions rendered by a Judge in Abidjan carry profound socio-economic implications Secure property rights enforced through fair adjudication encourage foreign direct investment promoting economic growth Conversely inconsistent rulings undermine contractual certainty deterring business expansion Additionally protecting vulnerable groups through vigilant enforcement of labor laws contributes to social stability highlighting the broader societal contribution of an independent and competent judiciary</w:t>
      </w:r>
    </w:p>
    <w:bookmarkEnd w:id="28"/>
    <w:bookmarkStart w:id="29" w:name="X659eb28475f794ba1d1f3edc85a54a3ac1731d3"/>
    <w:p>
      <w:pPr>
        <w:pStyle w:val="Heading2"/>
      </w:pPr>
      <w:r>
        <w:t xml:space="preserve">7. Comparative Perspectives and Regional Cooperation</w:t>
      </w:r>
    </w:p>
    <w:p>
      <w:pPr>
        <w:pStyle w:val="FirstParagraph"/>
      </w:pPr>
      <w:r>
        <w:br/>
      </w:r>
    </w:p>
    <w:p>
      <w:pPr>
        <w:pStyle w:val="BodyText"/>
      </w:pPr>
      <w:r>
        <w:t xml:space="preserve">Ivory Coast Abidjan does not operate in isolation regional bodies like ECOWAS promote harmonization legal standards across member states A Judge may reference precedents from neighboring jurisdictions fostering consistency within West Africa This collaborative approach strengthens the credibility of national courts while exposing magistrates to diverse legal philosophies enhancing their analytical capabilities</w:t>
      </w:r>
    </w:p>
    <w:bookmarkEnd w:id="29"/>
    <w:bookmarkStart w:id="30" w:name="conclusion-and-recommendations"/>
    <w:p>
      <w:pPr>
        <w:pStyle w:val="Heading2"/>
      </w:pPr>
      <w:r>
        <w:t xml:space="preserve">8. Conclusion and Recommendations</w:t>
      </w:r>
    </w:p>
    <w:p>
      <w:pPr>
        <w:pStyle w:val="FirstParagraph"/>
      </w:pPr>
      <w:r>
        <w:br/>
      </w:r>
    </w:p>
    <w:p>
      <w:pPr>
        <w:pStyle w:val="BodyText"/>
      </w:pPr>
      <w:r>
        <w:t xml:space="preserve">In conclusion a Judge in Ivory Coast Abidjan occupies a demanding yet indispensable position within the nation’s governance structure Despite facing numerous obstacles including bureaucratic inefficiencies resource scarcity societal pressures there remains immense potential for positive transformation Through sustained commitment to reform investment in human capital adoption of innovative technologies and reinforcement of ethical standards it is possible to elevate judicial performance substantially Recommendations include expanding funding allocations toward judicial infrastructure implementing strict anti-corruption protocols establishing mentorship programs for young magistrates engaging civil society in monitoring court operations Finally fostering dialogue between legal professionals policymakers academics will ensure holistic improvements benefiting all stakeholders involved</w:t>
      </w:r>
    </w:p>
    <w:p>
      <w:pPr>
        <w:pStyle w:val="BodyText"/>
      </w:pPr>
      <w:r>
        <w:t xml:space="preserve">Ultimately empowering a Judge with adequate support independence resources enables them to fulfill their mandate effectively thereby reinforcing the rule of law contributing significantly towards lasting peace prosperity in Ivory Coast Abidjan 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Ivory Coast Abidjan</dc:title>
  <dc:creator/>
  <dc:language>en</dc:language>
  <cp:keywords/>
  <dcterms:created xsi:type="dcterms:W3CDTF">2026-07-29T16:08:58Z</dcterms:created>
  <dcterms:modified xsi:type="dcterms:W3CDTF">2026-07-29T16:08:58Z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