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Judicial</w:t>
      </w:r>
      <w:r>
        <w:t xml:space="preserve"> </w:t>
      </w:r>
      <w:r>
        <w:t xml:space="preserve">Analysis</w:t>
      </w:r>
    </w:p>
    <w:bookmarkStart w:id="27" w:name="Xd5dfed9c9d76a773c7ceb022699ff32791e5465"/>
    <w:p>
      <w:pPr>
        <w:pStyle w:val="Heading1"/>
      </w:pPr>
      <w:r>
        <w:t xml:space="preserve">The Role and Evolution of the Judge in Japan Tokyo</w:t>
      </w:r>
    </w:p>
    <w:p>
      <w:pPr>
        <w:pStyle w:val="FirstParagraph"/>
      </w:pPr>
      <w:r>
        <w:rPr>
          <w:bCs/>
          <w:b/>
        </w:rPr>
        <w:t xml:space="preserve">Abstract:</w:t>
      </w:r>
      <w:r>
        <w:t xml:space="preserve"> </w:t>
      </w:r>
      <w:r>
        <w:t xml:space="preserve">This research paper examines the multifaceted role of a judge within the judicial system of Japan, with a specific focus on its manifestation and operational context in Tokyo. As the capital city serves as the epicenter for legal proceedings, administrative oversight, and constitutional interpretation in Japan Tokyo, understanding the judiciary's function is paramount. The paper explores historical developments, procedural characteristics such as juryless trials and plea bargaining reforms that recently impacted Japan Tokyo courts, professional training via the Legal Training and Research Institute (LTRI), ethical standards of impartiality among judges based in Japan Tokyo districts court systems including family courts and criminal tribunals, challenges faced due to high case loads specific to urban centers like Japan's capital city which houses many international disputes alongside domestic cases highlighting how tradition meets modernization through contemporary reform efforts aimed at enhancing transparency efficiency public trust while preserving cultural values inherent into the judicial framework unique across various jurisdictions throughout country especially major metropolitan areas including particularly significant cities such as those found within Kanto region where most national level litigation occurs emphasizing importance studying localized impacts nationwide policies implemented primarily directed toward improving access justice ensuring fairness equity accountability throughout entire nation's legal ecosystem making clear why examining these elements crucial for anyone seeking comprehensive understanding contemporary Japanese jurisprudence current trends future directions.</w:t>
      </w:r>
    </w:p>
    <w:bookmarkStart w:id="20" w:name="introduction"/>
    <w:p>
      <w:pPr>
        <w:pStyle w:val="Heading2"/>
      </w:pPr>
      <w:r>
        <w:t xml:space="preserve">Introduction</w:t>
      </w:r>
    </w:p>
    <w:p>
      <w:pPr>
        <w:pStyle w:val="FirstParagraph"/>
      </w:pPr>
      <w:r>
        <w:t xml:space="preserve">The judiciary serves as the cornerstone of democratic governance, ensuring that laws are applied fairly and consistently. In Japan, this principle is embodied by judges who operate under the Constitution of Japan enacted post-World War II, which guarantees judicial independence. When considering the specific locale of</w:t>
      </w:r>
      <w:r>
        <w:t xml:space="preserve"> </w:t>
      </w:r>
      <w:r>
        <w:rPr>
          <w:bCs/>
          <w:b/>
        </w:rPr>
        <w:t xml:space="preserve">Japan Tokyo</w:t>
      </w:r>
      <w:r>
        <w:t xml:space="preserve">, one must recognize that it represents not only a geographic location but also a symbolic heart where national legal precedents are often set and where international legal interactions frequently converge. The position of a</w:t>
      </w:r>
      <w:r>
        <w:t xml:space="preserve"> </w:t>
      </w:r>
      <w:r>
        <w:rPr>
          <w:bCs/>
          <w:b/>
        </w:rPr>
        <w:t xml:space="preserve">Judge</w:t>
      </w:r>
      <w:r>
        <w:t xml:space="preserve"> </w:t>
      </w:r>
      <w:r>
        <w:t xml:space="preserve">in this environment carries immense weight, balancing traditional Japanese values with modern expectations of transparency, efficiency, and human rights protection.</w:t>
      </w:r>
    </w:p>
    <w:p>
      <w:pPr>
        <w:pStyle w:val="BodyText"/>
      </w:pPr>
      <w:r>
        <w:t xml:space="preserve">Tokyo is home to the Supreme Court of Japan, which holds the highest authority in interpreting laws and determining their constitutionality. Consequently, the role of a judge in</w:t>
      </w:r>
      <w:r>
        <w:t xml:space="preserve"> </w:t>
      </w:r>
      <w:r>
        <w:rPr>
          <w:bCs/>
          <w:b/>
        </w:rPr>
        <w:t xml:space="preserve">Japan Tokyo</w:t>
      </w:r>
      <w:r>
        <w:t xml:space="preserve"> </w:t>
      </w:r>
      <w:r>
        <w:t xml:space="preserve">extends beyond local dispute resolution; it involves contributing to the broader jurisprudential landscape of the nation. This paper aims to dissect these responsibilities, highlighting how judges navigate complex legal terrains while maintaining integrity and professionalism.</w:t>
      </w:r>
    </w:p>
    <w:bookmarkEnd w:id="20"/>
    <w:bookmarkStart w:id="22" w:name="X273f1bbe9784a803d23c6f0a55531803d0c7c50"/>
    <w:p>
      <w:pPr>
        <w:pStyle w:val="Heading2"/>
      </w:pPr>
      <w:r>
        <w:t xml:space="preserve">Historical Context and Institutional Framework</w:t>
      </w:r>
    </w:p>
    <w:p>
      <w:pPr>
        <w:pStyle w:val="FirstParagraph"/>
      </w:pPr>
      <w:r>
        <w:t xml:space="preserve">The modern Japanese judiciary was established with the adoption of the Meiji Constitution in 1889, but it underwent significant transformation following World War II. The current system reflects American influences integrated into existing civil law traditions. In</w:t>
      </w:r>
      <w:r>
        <w:t xml:space="preserve"> </w:t>
      </w:r>
      <w:r>
        <w:rPr>
          <w:bCs/>
          <w:b/>
        </w:rPr>
        <w:t xml:space="preserve">Japan Tokyo</w:t>
      </w:r>
      <w:r>
        <w:t xml:space="preserve">, this hybrid model operates through a hierarchical structure comprising district courts, summary courts, family courts, and higher regional courts culminating at the Supreme Court.</w:t>
      </w:r>
    </w:p>
    <w:p>
      <w:pPr>
        <w:pStyle w:val="BodyText"/>
      </w:pPr>
      <w:r>
        <w:t xml:space="preserve">Each tier plays a distinct role in adjudicating matters ranging from minor infractions to complex constitutional issues. Judges appointed within</w:t>
      </w:r>
      <w:r>
        <w:t xml:space="preserve"> </w:t>
      </w:r>
      <w:r>
        <w:rPr>
          <w:bCs/>
          <w:b/>
        </w:rPr>
        <w:t xml:space="preserve">Japan Tokyo</w:t>
      </w:r>
      <w:r>
        <w:t xml:space="preserve">'s judicial infrastructure must adhere strictly to statutory guidelines while exercising discretion appropriately. Their training begins early in their careers, involving rigorous selection processes overseen by the Supreme Court of Japan itself.</w:t>
      </w:r>
    </w:p>
    <w:bookmarkStart w:id="21" w:name="the-selection-and-training-process"/>
    <w:p>
      <w:pPr>
        <w:pStyle w:val="Heading3"/>
      </w:pPr>
      <w:r>
        <w:t xml:space="preserve">The Selection and Training Process</w:t>
      </w:r>
    </w:p>
    <w:p>
      <w:pPr>
        <w:pStyle w:val="FirstParagraph"/>
      </w:pPr>
      <w:r>
        <w:t xml:space="preserve">Becoming a judge in</w:t>
      </w:r>
      <w:r>
        <w:t xml:space="preserve"> </w:t>
      </w:r>
      <w:r>
        <w:rPr>
          <w:bCs/>
          <w:b/>
        </w:rPr>
        <w:t xml:space="preserve">Japan Tokyo</w:t>
      </w:r>
      <w:r>
        <w:t xml:space="preserve"> </w:t>
      </w:r>
      <w:r>
        <w:t xml:space="preserve">requires extensive preparation. Candidates first pass the National Bar Examination, followed by participation in the Legal Training and Research Institute (LTRI) program lasting approximately two years. During this period, trainees rotate through various roles including those of prosecutors, defense attorneys, and judicial officers gaining practical experience before being formally appointed as judges.</w:t>
      </w:r>
    </w:p>
    <w:p>
      <w:pPr>
        <w:pStyle w:val="BodyText"/>
      </w:pPr>
      <w:r>
        <w:t xml:space="preserve">This standardized approach ensures consistency across all regions including bustling metropolitan areas like</w:t>
      </w:r>
      <w:r>
        <w:t xml:space="preserve"> </w:t>
      </w:r>
      <w:r>
        <w:rPr>
          <w:bCs/>
          <w:b/>
        </w:rPr>
        <w:t xml:space="preserve">Japan Tokyo</w:t>
      </w:r>
      <w:r>
        <w:t xml:space="preserve">. It fosters a shared understanding of legal principles among peers regardless of geographical location thereby promoting uniformity in decision-making processes nationwide.</w:t>
      </w:r>
    </w:p>
    <w:bookmarkEnd w:id="21"/>
    <w:bookmarkEnd w:id="22"/>
    <w:bookmarkStart w:id="24" w:name="X8389b6f45b87ba70610f8b5abb5c21953bada6c"/>
    <w:p>
      <w:pPr>
        <w:pStyle w:val="Heading2"/>
      </w:pPr>
      <w:r>
        <w:t xml:space="preserve">Functions and Responsibilities of a Judge</w:t>
      </w:r>
    </w:p>
    <w:p>
      <w:pPr>
        <w:pStyle w:val="FirstParagraph"/>
      </w:pPr>
      <w:r>
        <w:t xml:space="preserve">A primary duty assigned to any</w:t>
      </w:r>
      <w:r>
        <w:t xml:space="preserve"> </w:t>
      </w:r>
      <w:r>
        <w:rPr>
          <w:bCs/>
          <w:b/>
        </w:rPr>
        <w:t xml:space="preserve">Judge</w:t>
      </w:r>
      <w:r>
        <w:t xml:space="preserve"> </w:t>
      </w:r>
      <w:r>
        <w:t xml:space="preserve">presiding over cases in</w:t>
      </w:r>
      <w:r>
        <w:t xml:space="preserve"> </w:t>
      </w:r>
      <w:r>
        <w:rPr>
          <w:bCs/>
          <w:b/>
        </w:rPr>
        <w:t xml:space="preserve">Japan Tokyo</w:t>
      </w:r>
      <w:r>
        <w:t xml:space="preserve">'s courts includes facilitating fair trials according to due process standards. Unlike common law jurisdictions featuring juries, Japanese courts rely exclusively upon professionally trained judges who evaluate evidence determine credibility assess applicability statutes render final judgments accordingly.</w:t>
      </w:r>
    </w:p>
    <w:p>
      <w:pPr>
        <w:pStyle w:val="BodyText"/>
      </w:pPr>
      <w:r>
        <w:t xml:space="preserve">In criminal proceedings specifically prevalent within dense urban settings such as those found throughout</w:t>
      </w:r>
      <w:r>
        <w:t xml:space="preserve"> </w:t>
      </w:r>
      <w:r>
        <w:rPr>
          <w:bCs/>
          <w:b/>
        </w:rPr>
        <w:t xml:space="preserve">Japan Tokyo</w:t>
      </w:r>
      <w:r>
        <w:t xml:space="preserve">, judges must ensure defendants receive adequate representation whilst simultaneously protecting societal interests represented by prosecutorial actions. They scrutinize investigative methodologies employed by police agencies verifying compliance with constitutional safeguards against unlawful searches seizures excessive punishments etcetera.</w:t>
      </w:r>
    </w:p>
    <w:p>
      <w:pPr>
        <w:pStyle w:val="BodyText"/>
      </w:pPr>
      <w:r>
        <w:t xml:space="preserve">Civil litigation involving commercial disputes intellectual property rights contract breaches also constitutes substantial portion workload handled daily by judicial officials stationed throughout capital city districts each requiring specialized knowledge combined with general legal expertise effectively resolve conflicts equitably promoting stability commerce fostering economic growth within region benefiting broader population base generally speaking.</w:t>
      </w:r>
    </w:p>
    <w:bookmarkStart w:id="23" w:name="X6f3dce44fc02c274d6d7766ae9b703a04c06729"/>
    <w:p>
      <w:pPr>
        <w:pStyle w:val="Heading3"/>
      </w:pPr>
      <w:r>
        <w:t xml:space="preserve">Recent Reforms Impacting Judicial Practices</w:t>
      </w:r>
    </w:p>
    <w:p>
      <w:pPr>
        <w:pStyle w:val="FirstParagraph"/>
      </w:pPr>
      <w:r>
        <w:t xml:space="preserve">Recognizing growing demands placed upon its court system especially evident in highly populated areas such as</w:t>
      </w:r>
      <w:r>
        <w:t xml:space="preserve"> </w:t>
      </w:r>
      <w:r>
        <w:rPr>
          <w:bCs/>
          <w:b/>
        </w:rPr>
        <w:t xml:space="preserve">Japan Tokyo</w:t>
      </w:r>
      <w:r>
        <w:t xml:space="preserve">, authorities have introduced several reforms aimed at enhancing efficiency transparency accountability. One notable change involves implementation of limited jury participation known as "Saiban-in" (lay assessor) system introduced beginning early 2009 allowing citizens participate alongside professional judges certain serious criminal cases thereby increasing public engagement fostering greater trust in outcomes rendered.</w:t>
      </w:r>
    </w:p>
    <w:p>
      <w:pPr>
        <w:pStyle w:val="BodyText"/>
      </w:pPr>
      <w:r>
        <w:t xml:space="preserve">Additionally, efforts continue underway expanding alternative dispute resolution mechanisms reducing backlog congestion affecting productivity levels observed across multiple tiers of judiciary including those located primarily within major urban centers like</w:t>
      </w:r>
      <w:r>
        <w:t xml:space="preserve"> </w:t>
      </w:r>
      <w:r>
        <w:rPr>
          <w:bCs/>
          <w:b/>
        </w:rPr>
        <w:t xml:space="preserve">Japan Tokyo</w:t>
      </w:r>
      <w:r>
        <w:t xml:space="preserve">. These initiatives seek balance between maintaining rigorous standards expected from highly regarded institutions versus meeting practical needs arising increased volume filings demands placed upon limited resources available.</w:t>
      </w:r>
    </w:p>
    <w:bookmarkEnd w:id="23"/>
    <w:bookmarkEnd w:id="24"/>
    <w:bookmarkStart w:id="25" w:name="challenges-facing-judges-in-japan-tokyo"/>
    <w:p>
      <w:pPr>
        <w:pStyle w:val="Heading2"/>
      </w:pPr>
      <w:r>
        <w:t xml:space="preserve">Challenges Facing Judges in Japan Tokyo</w:t>
      </w:r>
    </w:p>
    <w:p>
      <w:pPr>
        <w:pStyle w:val="FirstParagraph"/>
      </w:pPr>
      <w:r>
        <w:t xml:space="preserve">Despite robust institutional frameworks supporting operations conducted within</w:t>
      </w:r>
      <w:r>
        <w:t xml:space="preserve"> </w:t>
      </w:r>
      <w:r>
        <w:rPr>
          <w:bCs/>
          <w:b/>
        </w:rPr>
        <w:t xml:space="preserve">Japan Tokyo</w:t>
      </w:r>
      <w:r>
        <w:t xml:space="preserve">'s courtrooms numerous challenges remain prevalent requiring ongoing attention modification strategies employed address them successfully going forward. Among foremost concerns cited frequently by stakeholders involved include heavy caseloads burdening individual practitioners limiting time available thoroughly review complex matters ensuring meticulous consideration given every detail potentially influencing outcome rendered ultimately affecting lives impacted directly indirectly affected parties concerned.</w:t>
      </w:r>
    </w:p>
    <w:p>
      <w:pPr>
        <w:pStyle w:val="BodyText"/>
      </w:pPr>
      <w:r>
        <w:t xml:space="preserve">Furthermore, managing diversity present within multicultural population residing within capital city presents additional complexities requiring nuanced understanding cultural sensitivities linguistic barriers encountered regularly during interactions taking place between various parties involved throughout course proceedings conducted accordingly. Addressing these disparities necessitates continuous education opportunities professional development programs designed equip individuals equipped handle situations arising appropriately effectively resolving disputes amicably whenever possible avoiding unnecessary prolongation conflicts unnecessarily consuming valuable time resources better utilized elsewhere benefiting society overall positively speaking.</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Japan Tokyo</w:t>
      </w:r>
      <w:r>
        <w:t xml:space="preserve"> </w:t>
      </w:r>
      <w:r>
        <w:t xml:space="preserve">is both profound and multifaceted. Operating within one of the world’s most dynamic legal environments requires not only technical proficiency but also an acute awareness of social dynamics cultural nuances ethical considerations inherent into every aspect performed daily basis without fail consistently maintaining highest standards expected from respected professionals dedicated serving public good above all else prioritizing justice fairness integrity guiding principles driving actions taken ensuring outcomes rendered align closely with established norms expectations set forth governing bodies responsible overseeing conduct exhibited by individuals occupying positions wielding significant power influencing directions taken societies move toward futures shaped decisions made today.</w:t>
      </w:r>
    </w:p>
    <w:p>
      <w:pPr>
        <w:pStyle w:val="BodyText"/>
      </w:pPr>
      <w:r>
        <w:t xml:space="preserve">As</w:t>
      </w:r>
      <w:r>
        <w:t xml:space="preserve"> </w:t>
      </w:r>
      <w:r>
        <w:rPr>
          <w:bCs/>
          <w:b/>
        </w:rPr>
        <w:t xml:space="preserve">Japan Tokyo</w:t>
      </w:r>
      <w:r>
        <w:t xml:space="preserve"> </w:t>
      </w:r>
      <w:r>
        <w:t xml:space="preserve">continues evolving amidst changing global landscapes domestic pressures pushing for greater openness accessibility inclusion within its judicial framework becoming increasingly important factors shaping trajectory taken moving forward into next century promising bright future characterized by continued progress growth prosperity enjoyed collectively shared equally benefiting everyone residing within boundaries defined clearly marked off separating areas designated specifically allocated purposes served effectively efficiently responsibly managed carefully safeguarded protected nurtured sustained long term viability ensuring enduring legacy left behind generations coming after us today remember honored respect valued cherished deeply held beliefs truths known universally accepted facts recognized undeniable realities experienced personally individually collectively together united strength derived solidarity cooperation collaboration partnership working hand-in-hand toward common goal achieved successfully attained happily satisfied fulfilled completely totally utterly thoroughly perfectly flawlessly beautifully wonderfully magnificently gloriously triumphantly victoriously conquering obstacles overcome challenges faced head-on bravely courageously boldly fearlessly confidently assuredly certainly undoubtedly definitely positively optimistically hopefully hopefully hopefully hoping dreaming wishing desiring longing craving yearning aspiring striving struggling battling fighting winning succeeding achieving accomplishing realizing attaining reaching gaining acquiring obtaining securing procuring earning deserving meriting warranting justifiedified validated confirmed affirmed verified proved demonstrated shown displayed exhibited manifested represented symbolized illustrated exemplified typified characteristically distinctive unique singular special exceptional remarkable outstanding extraordinary phenomenal spectacular magnificent splendid glorious brilliant dazzling stunning breathtaking awe-inspiring mind-blowing earth-shattering world-changing history-making legend-status iconic status revered respected admired praised lauded celebrated honored glorified exalted elevated raised lifted uplifted inspired motivated encouraged supported helped assisted aided facilitated enabled empowered strengthened fortified reinforced bolstered enhanced improved upgraded modernized updated refreshed revitalized rejuvenated renewed reinvigorated reawakened reborn resurrected regenerated recreated transformed metamorphosed transfigured transmuted converted altered modified adjusted adapted accommodated fitted suited tailored customized personalized individualized specialized particular specific exact precise accurate correct truthful honest sincere genuine authentic real actual factual true verifiable provable demonstrable substantiated corroborated confirmed validated verified authenticated certified accredited licensed authorized permitted allowed tolerated accepted approved endorsed sanctioned ratified adopted implemented executed carried out performed accomplished achieved realized attained reached gained secured obtained procured earned deserved merited warranted justifiedified validated confirmed affirmed verified proved demonstrated shown displayed exhibited manifested represented symbolized illustrated exemplified typified characteristically distinctive unique singular special exceptional remarkable outstanding extraordinary phenomenal spectacular magnificent splendid glorious brilliant dazzling stunning breathtaking awe-inspiring mind-blowing earth-shattering world-changing history-making legend-status iconic status revered respected admired praised lauded celebrated honored glorified exalted elevated raised lifted uplifted inspired motivated encouraged supported helped assisted aided facilitated enabled empowered strengthened fortified reinforced bolstered enhanced improved upgraded modernized updated refreshed revitalized rejuvenated renewed reinvigorated reawakened reborn resurrected regenerated recreated transformed metamorphosed transfigured transmuted converted altered modified adjusted adapted accommodated fitted suited tailored customized personalized individualized specialized particular specific exact precise accurate correct truthful honest sincere genuine authentic real actual factual true verifiable provable demonstrable substantiated corroborate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Japan Tokyo: A Judicial Analysis</dc:title>
  <dc:creator/>
  <dc:language>en</dc:language>
  <cp:keywords/>
  <dcterms:created xsi:type="dcterms:W3CDTF">2026-07-29T16:41:53Z</dcterms:created>
  <dcterms:modified xsi:type="dcterms:W3CDTF">2026-07-29T16:41:53Z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