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Judicial</w:t>
      </w:r>
      <w:r>
        <w:t xml:space="preserve"> </w:t>
      </w:r>
      <w:r>
        <w:t xml:space="preserve">Analysis</w:t>
      </w:r>
    </w:p>
    <w:bookmarkStart w:id="20" w:name="Xe5ba15c4ccf8444780da822037627a4d08e684a"/>
    <w:p>
      <w:pPr>
        <w:pStyle w:val="Heading1"/>
      </w:pPr>
      <w:r>
        <w:t xml:space="preserve">The Role and Challenges of the Judge in Peru Lima</w:t>
      </w:r>
      <w:r>
        <w:br/>
      </w:r>
      <w:r>
        <w:t xml:space="preserve">A Judicial Analysis</w:t>
      </w:r>
    </w:p>
    <w:p>
      <w:pPr>
        <w:pStyle w:val="FirstParagraph"/>
      </w:pPr>
      <w:r>
        <w:br/>
      </w:r>
      <w:r>
        <w:br/>
      </w:r>
    </w:p>
    <w:p>
      <w:pPr>
        <w:pStyle w:val="BodyText"/>
      </w:pPr>
      <w:r>
        <w:rPr>
          <w:bCs/>
          <w:b/>
        </w:rPr>
        <w:t xml:space="preserve">An Academic Research Paper Examining the Jurisdiction, Duties, and Societal Impact of Judicial Officers within the Capital Region.</w:t>
      </w:r>
    </w:p>
    <w:bookmarkEnd w:id="20"/>
    <w:bookmarkStart w:id="21" w:name="i.-introduction"/>
    <w:p>
      <w:pPr>
        <w:pStyle w:val="Heading2"/>
      </w:pPr>
      <w:r>
        <w:t xml:space="preserve">I. Introduction</w:t>
      </w:r>
    </w:p>
    <w:p>
      <w:pPr>
        <w:pStyle w:val="FirstParagraph"/>
      </w:pPr>
      <w:r>
        <w:t xml:space="preserve">The judiciary serves as the bedrock of democratic governance in any nation, ensuring that laws are interpreted fairly and that justice is administered impartially. In the context of South America, few jurisdictions present a more complex environment for legal practitioners than Peru Lima. As the political, economic, and cultural heart of Peru Lima hosts a dense population with diverse socioeconomic backgrounds, making it a focal point for judicial activity in the country. The role of the</w:t>
      </w:r>
      <w:r>
        <w:t xml:space="preserve"> </w:t>
      </w:r>
      <w:r>
        <w:rPr>
          <w:bCs/>
          <w:b/>
        </w:rPr>
        <w:t xml:space="preserve">Judge</w:t>
      </w:r>
      <w:r>
        <w:t xml:space="preserve"> </w:t>
      </w:r>
      <w:r>
        <w:t xml:space="preserve">within this specific geographic and legal framework is not merely one of applying statutes but also navigating a labyrinthine system influenced by historical legacies, resource constraints, and intense public scrutiny.</w:t>
      </w:r>
    </w:p>
    <w:p>
      <w:pPr>
        <w:pStyle w:val="BodyText"/>
      </w:pPr>
      <w:r>
        <w:t xml:space="preserve">This research paper aims to explore the multifaceted responsibilities of the judge operating in Peru Lima. It will analyze the structural positioning of judges within the Peruvian judicial hierarchy, examine specific challenges related to case overload and security risks inherent in such a metropolis, and discuss broader reforms aimed at modernizing judicial processes. By focusing on</w:t>
      </w:r>
      <w:r>
        <w:t xml:space="preserve"> </w:t>
      </w:r>
      <w:r>
        <w:rPr>
          <w:bCs/>
          <w:b/>
        </w:rPr>
        <w:t xml:space="preserve">Peru Lima</w:t>
      </w:r>
      <w:r>
        <w:t xml:space="preserve">, this document highlights how urban density amplifies both the volume of litigation and the societal expectations placed upon individual magistrates.</w:t>
      </w:r>
    </w:p>
    <w:bookmarkEnd w:id="21"/>
    <w:bookmarkStart w:id="22" w:name="X0ecf7440ec5b10249f670f375612c8e1a580c66"/>
    <w:p>
      <w:pPr>
        <w:pStyle w:val="Heading2"/>
      </w:pPr>
      <w:r>
        <w:t xml:space="preserve">II. The Structural Position of the Judge in Peru Lima</w:t>
      </w:r>
    </w:p>
    <w:p>
      <w:pPr>
        <w:pStyle w:val="FirstParagraph"/>
      </w:pPr>
      <w:r>
        <w:t xml:space="preserve">To understand the function of a judge in Peru Lima, one must first appreciate their placement within the National Judiciary system. The judiciary in Peru is organized under a unified system governed by principles established in the Constitution and regulated by the Supreme Court of Justice (Corte Suprema de Justicia). In Peru Lima specifically, judges operate across various levels: Peace Courts (Juzgados de Paz), First Instance Courts (Juzgados de Primera Instancia), and Superior Courts.</w:t>
      </w:r>
    </w:p>
    <w:p>
      <w:pPr>
        <w:pStyle w:val="BodyText"/>
      </w:pPr>
      <w:r>
        <w:t xml:space="preserve">Judges in Peru Lima typically handle a mix of civil, criminal, family, and labor matters. Given that the capital region contains nearly one-third of the country’s population, these judicial officers are often at the front lines of legal disputes. A single judge in a busy district such as Miraflores or Callao may manage hundreds pending cases annually. This structural reality dictates that efficiency is not just a professional aspiration but an operational necessity.</w:t>
      </w:r>
    </w:p>
    <w:p>
      <w:pPr>
        <w:pStyle w:val="BodyText"/>
      </w:pPr>
      <w:r>
        <w:t xml:space="preserve">Furthermore, judges in Peru Lima must adhere to strict procedural codes while maintaining independence from executive and legislative interference. However, the appointment and tenure processes have historically been subjects of political debate, influencing perceptions of judicial integrity. Therefore, the modern judge in this region is expected not only to be legally competent but also to possess strong ethical grounding and public communication skills.</w:t>
      </w:r>
    </w:p>
    <w:bookmarkEnd w:id="22"/>
    <w:bookmarkStart w:id="26" w:name="X22ad53c8c8e9de0bdc64f113fa2f3bb2ecc35d2"/>
    <w:p>
      <w:pPr>
        <w:pStyle w:val="Heading2"/>
      </w:pPr>
      <w:r>
        <w:t xml:space="preserve">III. Key Challenges Facing Judges in Peru Lima</w:t>
      </w:r>
    </w:p>
    <w:bookmarkStart w:id="23" w:name="a.-case-overload-and-judicial-congestion"/>
    <w:p>
      <w:pPr>
        <w:pStyle w:val="Heading3"/>
      </w:pPr>
      <w:r>
        <w:t xml:space="preserve">A. Case Overload and Judicial Congestion</w:t>
      </w:r>
    </w:p>
    <w:p>
      <w:pPr>
        <w:pStyle w:val="FirstParagraph"/>
      </w:pPr>
      <w:r>
        <w:t xml:space="preserve">The most pressing challenge for a judge working in Peru Lima is the sheer volume of cases. The judicial system has long suffered from congestion, leading to significant delays in justice delivery. For the individual judge, this means managing excessive dockets with limited support staff and resources. In many instances, judges spend a disproportionate amount of time on administrative tasks rather than substantive legal reasoning.</w:t>
      </w:r>
    </w:p>
    <w:p>
      <w:pPr>
        <w:pStyle w:val="BodyText"/>
      </w:pPr>
      <w:r>
        <w:t xml:space="preserve">This backlog undermines public trust in the institution. Citizens expect timely resolutions to disputes, particularly in commercial matters where uncertainty can hinder economic activity. In Peru Lima, a hub for domestic and international trade, delays caused by judicial congestion can have ripple effects throughout the national economy. Consequently, judges are increasingly pressured to adopt alternative dispute resolution mechanisms and digital case management systems.</w:t>
      </w:r>
    </w:p>
    <w:bookmarkEnd w:id="23"/>
    <w:bookmarkStart w:id="24" w:name="X081ec778fc819d926e2fb54b447f5dcc9d33af4"/>
    <w:p>
      <w:pPr>
        <w:pStyle w:val="Heading3"/>
      </w:pPr>
      <w:r>
        <w:t xml:space="preserve">B. Security Risks and Professional Threats</w:t>
      </w:r>
    </w:p>
    <w:p>
      <w:pPr>
        <w:pStyle w:val="FirstParagraph"/>
      </w:pPr>
      <w:r>
        <w:t xml:space="preserve">The working environment for a judge in Peru Lima also presents notable security concerns. As one of the largest urban centers in Latin America, the capital city faces high levels of organized crime, corruption, and social unrest. Judges presiding over sensitive cases involving drug trafficking, human rights violations, or major corruption scandals often face threats to their personal safety.</w:t>
      </w:r>
    </w:p>
    <w:p>
      <w:pPr>
        <w:pStyle w:val="BodyText"/>
      </w:pPr>
      <w:r>
        <w:t xml:space="preserve">This environment necessitates robust protective measures for judicial personnel. While some protections exist in law enforcement protocols for judges and prosecutors operating in high-risk areas of Peru Lima, implementation gaps remain. The psychological toll on judges who must balance their duty to uphold the rule of law with concerns for their own safety is significant.</w:t>
      </w:r>
    </w:p>
    <w:bookmarkEnd w:id="24"/>
    <w:bookmarkStart w:id="25" w:name="c.-corruption-and-ethical-pressures"/>
    <w:p>
      <w:pPr>
        <w:pStyle w:val="Heading3"/>
      </w:pPr>
      <w:r>
        <w:t xml:space="preserve">C. Corruption and Ethical Pressures</w:t>
      </w:r>
    </w:p>
    <w:p>
      <w:pPr>
        <w:pStyle w:val="FirstParagraph"/>
      </w:pPr>
      <w:r>
        <w:t xml:space="preserve">Corruption remains a systemic challenge within the Peruvian judicial apparatus, though efforts are underway to enhance transparency. Judges in Peru Lima are frequently subjected to external pressures from powerful political or business interests seeking favorable rulings. Maintaining impartiality in such contexts requires exceptional integrity and resilience.</w:t>
      </w:r>
    </w:p>
    <w:p>
      <w:pPr>
        <w:pStyle w:val="BodyText"/>
      </w:pPr>
      <w:r>
        <w:t xml:space="preserve">The Office of the Judicial Inspection (Órgano de Control de la Magistratura) plays a crucial role in monitoring judicial conduct, yet cultural change within institutions takes time. For the ethical judge operating in Peru Lima, navigating these pressures involves adhering strictly to codes of ethics while fostering public confidence through transparent and reasoned decision-making.</w:t>
      </w:r>
    </w:p>
    <w:bookmarkEnd w:id="25"/>
    <w:bookmarkEnd w:id="26"/>
    <w:bookmarkStart w:id="27" w:name="iv.-reforms-and-modernization-efforts"/>
    <w:p>
      <w:pPr>
        <w:pStyle w:val="Heading2"/>
      </w:pPr>
      <w:r>
        <w:t xml:space="preserve">IV. Reforms and Modernization Efforts</w:t>
      </w:r>
    </w:p>
    <w:p>
      <w:pPr>
        <w:pStyle w:val="FirstParagraph"/>
      </w:pPr>
      <w:r>
        <w:t xml:space="preserve">In response to these challenges, significant reforms have been initiated within the Peruvian judiciary. The introduction of digitalization efforts is particularly relevant for judges in Peru Lima. Electronic filing systems, virtual hearings, and automated case assignment algorithms aim to reduce delays and increase transparency.</w:t>
      </w:r>
    </w:p>
    <w:p>
      <w:pPr>
        <w:pStyle w:val="BodyText"/>
      </w:pPr>
      <w:r>
        <w:t xml:space="preserve">Additionally, specialized courts have been established in certain districts of Peru Lima to handle complex commercial or tax matters more efficiently. These specialized divisions allow judges to develop deeper expertise in specific areas of law, potentially improving the quality and speed of adjudication.</w:t>
      </w:r>
    </w:p>
    <w:p>
      <w:pPr>
        <w:pStyle w:val="BodyText"/>
      </w:pPr>
      <w:r>
        <w:t xml:space="preserve">Civil society organizations and international bodies continue to advocate for further strengthening judicial independence, improving working conditions for judges, and enhancing access to justice for marginalized communities within the capital region. Education programs focusing on human rights, gender sensitivity, and intercultural competence are also being integrated into training curricula for judges in Peru Lima.</w:t>
      </w:r>
    </w:p>
    <w:bookmarkEnd w:id="27"/>
    <w:bookmarkStart w:id="28" w:name="v.-conclusion"/>
    <w:p>
      <w:pPr>
        <w:pStyle w:val="Heading2"/>
      </w:pPr>
      <w:r>
        <w:t xml:space="preserve">V. Conclusion</w:t>
      </w:r>
    </w:p>
    <w:p>
      <w:pPr>
        <w:pStyle w:val="FirstParagraph"/>
      </w:pPr>
      <w:r>
        <w:t xml:space="preserve">The role of the judge in Peru Lima is complex, demanding high levels of legal acumen, ethical fortitude, and administrative efficiency. Operating within a densely populated capital city presents unique challenges including case overload, security risks, and political pressures that test the limits of judicial resilience.</w:t>
      </w:r>
    </w:p>
    <w:p>
      <w:pPr>
        <w:pStyle w:val="BodyText"/>
      </w:pPr>
      <w:r>
        <w:t xml:space="preserve">Despite these obstacles judges in Peru Lima play a critical role in maintaining social order and protecting fundamental rights. Continuous reforms focused on modernization, transparency, and protection are essential to strengthening their capacity to serve effectively. By addressing systemic issues through targeted policy interventions society can empower the judiciary to fulfill its mandate impartially.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Peru Lima: A Judicial Analysis</dc:title>
  <dc:creator/>
  <dc:language>en</dc:language>
  <cp:keywords/>
  <dcterms:created xsi:type="dcterms:W3CDTF">2026-07-29T07:14:18Z</dcterms:created>
  <dcterms:modified xsi:type="dcterms:W3CDTF">2026-07-29T07:14:18Z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