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Judiciary</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7" w:name="X8e89496eea3f531b4b86b42d3c0dcfab2887429"/>
    <w:p>
      <w:pPr>
        <w:pStyle w:val="Heading1"/>
      </w:pPr>
      <w:r>
        <w:t xml:space="preserve">The Role, Challenges, and Evolution of the Judiciary in Tanzania Dar es Salaam</w:t>
      </w:r>
    </w:p>
    <w:p>
      <w:pPr>
        <w:pStyle w:val="FirstParagraph"/>
      </w:pPr>
      <w:r>
        <w:rPr>
          <w:bCs/>
          <w:b/>
        </w:rPr>
        <w:t xml:space="preserve">Abstract</w:t>
      </w:r>
      <w:r>
        <w:br/>
      </w:r>
      <w:r>
        <w:t xml:space="preserve">This research paper examines the critical role of the Judge within the judicial framework of Tanzania Dar es Salaam. As East Africa’s commercial hub, Dar es Salaam hosts a significant portion of Tanzania’s legal disputes. This document analyzes the statutory powers, procedural responsibilities, and societal impact of judges in this region, while also addressing systemic challenges such as case backlogs and resource constraints.</w:t>
      </w:r>
    </w:p>
    <w:bookmarkStart w:id="20" w:name="introduction"/>
    <w:p>
      <w:pPr>
        <w:pStyle w:val="Heading2"/>
      </w:pPr>
      <w:r>
        <w:t xml:space="preserve">1. Introduction</w:t>
      </w:r>
    </w:p>
    <w:p>
      <w:pPr>
        <w:pStyle w:val="FirstParagraph"/>
      </w:pPr>
      <w:r>
        <w:t xml:space="preserve">The concept of justice is universal, but its administration is deeply rooted in local contexts. In Tanzania Dar es Salaam, the judiciary serves as the primary arbiter for civil, criminal, commercial, and constitutional matters. The Judge acts not merely as an interpreter of law but as a guardian of constitutional rights and social order. Dar es Salaam, being the economic capital and most populous city in Tanzania Dar es Salaam generates a disproportionately high volume of litigation compared to other regions. Consequently understanding the function, challenges, and evolution of the Judge in this specific jurisdiction is essential for evaluating the rule of law in Tanzania.</w:t>
      </w:r>
    </w:p>
    <w:bookmarkEnd w:id="20"/>
    <w:bookmarkStart w:id="21" w:name="the-statutory-role-of-the-judge"/>
    <w:p>
      <w:pPr>
        <w:pStyle w:val="Heading2"/>
      </w:pPr>
      <w:r>
        <w:t xml:space="preserve">2. The Statutory Role of the Judge</w:t>
      </w:r>
    </w:p>
    <w:p>
      <w:pPr>
        <w:pStyle w:val="FirstParagraph"/>
      </w:pPr>
      <w:r>
        <w:t xml:space="preserve">In Tanzania Dar es Salaam, Judges operate within a dual legal system that combines English common law principles with statutory laws derived from British colonial heritage and post-independence legislative reforms. The primary role of a Judge in Tanzania Dar es Salaam is to ensure fair trials, uphold the Constitution of the United Republic of Tanzania, and interpret legislation accurately.</w:t>
      </w:r>
    </w:p>
    <w:p>
      <w:pPr>
        <w:pStyle w:val="BodyText"/>
      </w:pPr>
      <w:r>
        <w:rPr>
          <w:bCs/>
          <w:b/>
        </w:rPr>
        <w:t xml:space="preserve">2.1 Adjudication and Interpretation</w:t>
      </w:r>
      <w:r>
        <w:br/>
      </w:r>
      <w:r>
        <w:t xml:space="preserve">A Judge in Tanzania Dar es Salaam is tasked with weighing evidence presented by prosecution and defense counsel (in criminal cases) or plaintiffs and defendants (in civil cases). The independence of the Judge is paramount; Article 108(3) of the Constitution mandates that judicial officers exercise their functions without fear, favor, or prejudice. In a bustling metropolis like Tanzania Dar es Salaam where commercial interests often intersect with political influence, judicial independence becomes even more critical.</w:t>
      </w:r>
    </w:p>
    <w:p>
      <w:pPr>
        <w:pStyle w:val="BodyText"/>
      </w:pPr>
      <w:r>
        <w:rPr>
          <w:bCs/>
          <w:b/>
        </w:rPr>
        <w:t xml:space="preserve">2.2 Commercial and Corporate Law</w:t>
      </w:r>
      <w:r>
        <w:br/>
      </w:r>
      <w:r>
        <w:t xml:space="preserve">Given that Tanzania Dar es Salaam is the entry point for most imports and exports in East Africa, the High Court Division in Tanzania Dar es Salaam handles a significant number of complex commercial disputes. Judges here must possess specialized knowledge or access to expert testimony regarding maritime law, corporate insolvency, banking regulations, and international trade agreements. The efficiency of these Judges directly impacts foreign direct investment (FDI) confidence in Tanzania.</w:t>
      </w:r>
    </w:p>
    <w:bookmarkEnd w:id="21"/>
    <w:bookmarkStart w:id="22" w:name="Xec1a3e8c7f00839bcfe113ebb7ed94d27cc1838"/>
    <w:p>
      <w:pPr>
        <w:pStyle w:val="Heading2"/>
      </w:pPr>
      <w:r>
        <w:t xml:space="preserve">3. Jurisdictional Hierarchy in Tanzania Dar es Salaam</w:t>
      </w:r>
    </w:p>
    <w:p>
      <w:pPr>
        <w:pStyle w:val="FirstParagraph"/>
      </w:pPr>
      <w:r>
        <w:t xml:space="preserve">The judiciary in Tanzania Dar es Salaam is hierarchical. At the base are Primary Courts, followed by District Courts, then the High Court, and finally the Court of Appeal.</w:t>
      </w:r>
    </w:p>
    <w:p>
      <w:pPr>
        <w:numPr>
          <w:ilvl w:val="0"/>
          <w:numId w:val="1001"/>
        </w:numPr>
        <w:pStyle w:val="Compact"/>
      </w:pPr>
      <w:r>
        <w:rPr>
          <w:bCs/>
          <w:b/>
        </w:rPr>
        <w:t xml:space="preserve">District Courts:</w:t>
      </w:r>
      <w:r>
        <w:t xml:space="preserve"> </w:t>
      </w:r>
      <w:r>
        <w:t xml:space="preserve">In Tanzania Dar es Salaam, these courts handle minor civil matters and less serious criminal offenses. The presiding Judges here face immense pressure due to high caseloads related to petty crimes and local land disputes.</w:t>
      </w:r>
    </w:p>
    <w:p>
      <w:pPr>
        <w:numPr>
          <w:ilvl w:val="0"/>
          <w:numId w:val="1001"/>
        </w:numPr>
        <w:pStyle w:val="Compact"/>
      </w:pPr>
      <w:r>
        <w:rPr>
          <w:bCs/>
          <w:b/>
        </w:rPr>
        <w:t xml:space="preserve">The High Court (Tanzania Dar es Salaam Division):</w:t>
      </w:r>
      <w:r>
        <w:t xml:space="preserve"> </w:t>
      </w:r>
      <w:r>
        <w:t xml:space="preserve">This is the court of record and has unlimited original jurisdiction in civil and criminal matters. It also hears appeals from lower courts. The Judges here are pivotal in setting legal precedents that affect the entire nation, as many landmark cases originate from this division.</w:t>
      </w:r>
    </w:p>
    <w:p>
      <w:pPr>
        <w:numPr>
          <w:ilvl w:val="0"/>
          <w:numId w:val="1001"/>
        </w:numPr>
        <w:pStyle w:val="Compact"/>
      </w:pPr>
      <w:r>
        <w:rPr>
          <w:bCs/>
          <w:b/>
        </w:rPr>
        <w:t xml:space="preserve">The Court of Appeal (Dar es Salaam Bench):</w:t>
      </w:r>
      <w:r>
        <w:t xml:space="preserve"> </w:t>
      </w:r>
      <w:r>
        <w:t xml:space="preserve">While the main seat of the Court of Appeal is in Arusha, it sits in Tanzania Dar es Salaam regularly. Judges here review decisions made by the High Court. Their rulings provide finality to legal disputes and ensure consistency in legal application across Tanzania.</w:t>
      </w:r>
    </w:p>
    <w:bookmarkEnd w:id="22"/>
    <w:bookmarkStart w:id="23" w:name="Xd5b17199039aba37fcd05564a6859e9a75f2ee6"/>
    <w:p>
      <w:pPr>
        <w:pStyle w:val="Heading2"/>
      </w:pPr>
      <w:r>
        <w:t xml:space="preserve">4. Challenges Facing the Judiciary in Tanzania Dar es Salaam</w:t>
      </w:r>
    </w:p>
    <w:p>
      <w:pPr>
        <w:pStyle w:val="FirstParagraph"/>
      </w:pPr>
      <w:r>
        <w:t xml:space="preserve">Despite constitutional guarantees of independence, the Judge in Tanzania Dar es Salaam faces substantial operational challenges that hinder the efficient administration of justice.</w:t>
      </w:r>
    </w:p>
    <w:p>
      <w:pPr>
        <w:pStyle w:val="BodyText"/>
      </w:pPr>
      <w:r>
        <w:rPr>
          <w:bCs/>
          <w:b/>
        </w:rPr>
        <w:t xml:space="preserve">4.1 Case Backlogs and Delays</w:t>
      </w:r>
      <w:r>
        <w:br/>
      </w:r>
      <w:r>
        <w:t xml:space="preserve">One of the most pressing issues is the accumulation of pending cases. In Tanzania Dar es Salaam, it is not uncommon for certain civil cases to remain unresolved for several years. This delay erodes public trust in the judicial system. For a Judge, managing this backlog requires stringent case management techniques, yet resources are often insufficient to handle the volume of filings generated by a rapidly growing population and economy.</w:t>
      </w:r>
    </w:p>
    <w:p>
      <w:pPr>
        <w:pStyle w:val="BodyText"/>
      </w:pPr>
      <w:r>
        <w:rPr>
          <w:bCs/>
          <w:b/>
        </w:rPr>
        <w:t xml:space="preserve">4.2 Resource Constraints</w:t>
      </w:r>
      <w:r>
        <w:br/>
      </w:r>
      <w:r>
        <w:t xml:space="preserve">Physical infrastructure in Tanzania Dar es Salaam is often strained. Courtrooms may be overcrowded, and legal records are sometimes maintained manually, leading to loss of files or difficulty in retrieving precedents. Although digitization efforts are underway across Tanzania Dar es Salaam, the transition is slow. Judges frequently lack immediate access to comprehensive digital legal libraries, forcing them to rely on outdated physical reports.</w:t>
      </w:r>
    </w:p>
    <w:p>
      <w:pPr>
        <w:pStyle w:val="BodyText"/>
      </w:pPr>
      <w:r>
        <w:rPr>
          <w:bCs/>
          <w:b/>
        </w:rPr>
        <w:t xml:space="preserve">4.3 Socio-Economic Pressures</w:t>
      </w:r>
      <w:r>
        <w:br/>
      </w:r>
      <w:r>
        <w:t xml:space="preserve">As the commercial hub, Tanzania Dar es Salaam attracts sophisticated litigation involving corporate giants and political elites. Judges may face indirect pressure from powerful interest groups seeking favorable outcomes. Ensuring impartiality in such an environment requires exceptional professional courage and ethical fortitude.</w:t>
      </w:r>
    </w:p>
    <w:bookmarkEnd w:id="23"/>
    <w:bookmarkStart w:id="24" w:name="reforms-and-future-directions"/>
    <w:p>
      <w:pPr>
        <w:pStyle w:val="Heading2"/>
      </w:pPr>
      <w:r>
        <w:t xml:space="preserve">5. Reforms and Future Directions</w:t>
      </w:r>
    </w:p>
    <w:p>
      <w:pPr>
        <w:pStyle w:val="FirstParagraph"/>
      </w:pPr>
      <w:r>
        <w:t xml:space="preserve">To enhance the efficacy of the Judge in Tanzania Dar es Salaam, several reforms have been proposed and implemented by the Judiciary Reform Steering Committee (JRSC) under the Ministry of Justice.</w:t>
      </w:r>
    </w:p>
    <w:p>
      <w:pPr>
        <w:pStyle w:val="BodyText"/>
      </w:pPr>
      <w:r>
        <w:rPr>
          <w:bCs/>
          <w:b/>
        </w:rPr>
        <w:t xml:space="preserve">5.1 Technology Integration</w:t>
      </w:r>
      <w:r>
        <w:br/>
      </w:r>
      <w:r>
        <w:t xml:space="preserve">The introduction of case management systems and e-filing portals in Tanzania Dar es Salaam aims to reduce paperwork and expedite hearings. Judges are increasingly trained to utilize digital tools for evidence presentation and judgment writing, which improves transparency and speed.</w:t>
      </w:r>
    </w:p>
    <w:p>
      <w:pPr>
        <w:pStyle w:val="BodyText"/>
      </w:pPr>
      <w:r>
        <w:rPr>
          <w:bCs/>
          <w:b/>
        </w:rPr>
        <w:t xml:space="preserve">5.2 Capacity Building</w:t>
      </w:r>
      <w:r>
        <w:br/>
      </w:r>
      <w:r>
        <w:t xml:space="preserve">Continuous professional development is essential. Judges in Tanzania Dar es Salaam are encouraged to attend specialized training in commercial law, human rights, and alternative dispute resolution (ADR). ADR mechanisms, such as mediation and arbitration facilitated by judicial officers, are being promoted to alleviate the burden on formal court proceedings.</w:t>
      </w:r>
    </w:p>
    <w:p>
      <w:pPr>
        <w:pStyle w:val="BodyText"/>
      </w:pPr>
      <w:r>
        <w:rPr>
          <w:bCs/>
          <w:b/>
        </w:rPr>
        <w:t xml:space="preserve">5.3 Strengthening Judicial Independence</w:t>
      </w:r>
      <w:r>
        <w:br/>
      </w:r>
      <w:r>
        <w:t xml:space="preserve">Recent constitutional debates in Tanzania have focused on securing the security of tenure for Judges. Ensuring that appointments and promotions in Tanzania Dar es Salaam are based strictly on merit and performance, rather than political affiliation, is crucial for maintaining institutional integrity.</w:t>
      </w:r>
    </w:p>
    <w:bookmarkEnd w:id="24"/>
    <w:bookmarkStart w:id="25" w:name="conclusion"/>
    <w:p>
      <w:pPr>
        <w:pStyle w:val="Heading2"/>
      </w:pPr>
      <w:r>
        <w:t xml:space="preserve">6. Conclusion</w:t>
      </w:r>
    </w:p>
    <w:p>
      <w:pPr>
        <w:pStyle w:val="FirstParagraph"/>
      </w:pPr>
      <w:r>
        <w:t xml:space="preserve">The Judge serves as the backbone of justice in Tanzania Dar es Salaam. Their role extends far beyond delivering verdicts; it involves shaping the legal landscape that supports economic growth and social stability in East Africa’s leading city. While challenges such as case backlogs, infrastructure deficits, and socio-political pressures persist, ongoing reforms offer a pathway toward a more efficient and impartial judiciary.</w:t>
      </w:r>
    </w:p>
    <w:p>
      <w:pPr>
        <w:pStyle w:val="BodyText"/>
      </w:pPr>
      <w:r>
        <w:t xml:space="preserve">For Tanzania Dar es Salaam to fully realize its potential as an international commercial hub, the independence and capacity of the Judge must be robustly supported. This requires sustained investment in judicial infrastructure, continuous training, and unwavering political will to uphold the rule of law. Ultimately, a strong judiciary in Tanzania Dar es Salaam is synonymous with a fair society and a thriving economy.</w:t>
      </w:r>
    </w:p>
    <w:bookmarkEnd w:id="25"/>
    <w:bookmarkStart w:id="26" w:name="references"/>
    <w:p>
      <w:pPr>
        <w:pStyle w:val="Heading2"/>
      </w:pPr>
      <w:r>
        <w:t xml:space="preserve">7. References</w:t>
      </w:r>
    </w:p>
    <w:p>
      <w:pPr>
        <w:pStyle w:val="FirstParagraph"/>
      </w:pPr>
      <w:r>
        <w:t xml:space="preserve">- Constitution of the United Republic of Tanzania (Amended 2015).</w:t>
      </w:r>
      <w:r>
        <w:br/>
      </w:r>
      <w:r>
        <w:t xml:space="preserve">- The Judicature and Application of Laws Act, Cap 356.</w:t>
      </w:r>
      <w:r>
        <w:br/>
      </w:r>
      <w:r>
        <w:t xml:space="preserve">- Reports from the Judiciary Reform Steering Committee (JRSC), Tanzania.</w:t>
      </w:r>
      <w:r>
        <w:br/>
      </w:r>
      <w:r>
        <w:t xml:space="preserve">- World Bank Group. "Doing Business in Tanzania."</w:t>
      </w:r>
      <w:r>
        <w:br/>
      </w:r>
      <w:r>
        <w:t xml:space="preserve">- Academic journals on East African Legal Systems.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Challenges, and Evolution of the Judiciary in Tanzania Dar es Salaam: A Comprehensive Research Paper</dc:title>
  <dc:creator/>
  <cp:keywords/>
  <dcterms:created xsi:type="dcterms:W3CDTF">2026-07-29T18:25:22Z</dcterms:created>
  <dcterms:modified xsi:type="dcterms:W3CDTF">2026-07-29T18:25:22Z</dcterms:modified>
</cp:coreProperties>
</file>

<file path=docProps/custom.xml><?xml version="1.0" encoding="utf-8"?>
<Properties xmlns="http://schemas.openxmlformats.org/officeDocument/2006/custom-properties" xmlns:vt="http://schemas.openxmlformats.org/officeDocument/2006/docPropsVTypes"/>
</file>