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6" w:name="Xaaa21c9cf565785428e4c66e4359046954dc17d"/>
    <w:p>
      <w:pPr>
        <w:pStyle w:val="Heading1"/>
      </w:pPr>
      <w:r>
        <w:t xml:space="preserve">The Role and Impact of the Judge in United States Miami: A Comprehensive Research Paper</w:t>
      </w:r>
    </w:p>
    <w:p>
      <w:pPr>
        <w:pStyle w:val="FirstParagraph"/>
      </w:pPr>
      <w:r>
        <w:br/>
      </w:r>
      <w:r>
        <w:br/>
      </w:r>
    </w:p>
    <w:p>
      <w:pPr>
        <w:pStyle w:val="BodyText"/>
      </w:pPr>
      <w:r>
        <w:rPr>
          <w:bCs/>
          <w:b/>
        </w:rPr>
        <w:t xml:space="preserve">Abstract:</w:t>
      </w:r>
      <w:r>
        <w:t xml:space="preserve">This research paper examines the critical role of the judge within the judicial framework of Miami, Florida. As a pivotal figure in the United States legal system, judges serve as arbiters of justice, guardians of constitutional rights and facilitators for societal order. This study focuses particularly on how local dynamics influence judicial decision-making processes in one Americas most vibrant metropolitan areas: Miami.</w:t>
      </w:r>
    </w:p>
    <w:p>
      <w:pPr>
        <w:pStyle w:val="BodyText"/>
      </w:pPr>
      <w:r>
        <w:br/>
      </w:r>
    </w:p>
    <w:bookmarkStart w:id="20" w:name="introduction"/>
    <w:p>
      <w:pPr>
        <w:pStyle w:val="Heading2"/>
      </w:pPr>
      <w:r>
        <w:t xml:space="preserve">Introduction</w:t>
      </w:r>
    </w:p>
    <w:p>
      <w:pPr>
        <w:pStyle w:val="FirstParagraph"/>
      </w:pPr>
      <w:r>
        <w:t xml:space="preserve">The concept of 'Judge' is fundamental to any functional legal system; they are tasked with interpreting laws, applying them fairly during trials and ensuring that justice prevails over personal biases or external pressures. In the context of</w:t>
      </w:r>
      <w:r>
        <w:t xml:space="preserve"> </w:t>
      </w:r>
      <w:r>
        <w:rPr>
          <w:bCs/>
          <w:b/>
        </w:rPr>
        <w:t xml:space="preserve">United States Miami</w:t>
      </w:r>
      <w:r>
        <w:t xml:space="preserve">, where diversity thrives alongside economic dynamism and complex social challenges, the role becomes even more intricate.</w:t>
      </w:r>
    </w:p>
    <w:p>
      <w:pPr>
        <w:pStyle w:val="BodyText"/>
      </w:pPr>
      <w:r>
        <w:br/>
      </w:r>
    </w:p>
    <w:p>
      <w:pPr>
        <w:pStyle w:val="BodyText"/>
      </w:pPr>
      <w:r>
        <w:t xml:space="preserve">Miami stands out not only for its cultural richness but also due to being a hotspot for international commerce which brings forth unique cases involving cross-border legal issues such as immigration disputes money laundering allegations intellectual property conflicts among others. Thus understanding how</w:t>
      </w:r>
      <w:r>
        <w:t xml:space="preserve"> </w:t>
      </w:r>
      <w:r>
        <w:rPr>
          <w:bCs/>
          <w:b/>
        </w:rPr>
        <w:t xml:space="preserve">Judge</w:t>
      </w:r>
      <w:r>
        <w:t xml:space="preserve">s operate under these specific conditions provides valuable insights into broader trends across American jurisprudence.</w:t>
      </w:r>
    </w:p>
    <w:bookmarkEnd w:id="20"/>
    <w:bookmarkStart w:id="21" w:name="Xbd0185aae0ff9a7c4df53883e2d098536acc2eb"/>
    <w:p>
      <w:pPr>
        <w:pStyle w:val="Heading2"/>
      </w:pPr>
      <w:r>
        <w:t xml:space="preserve">The Historical Context of Judicature in Miami</w:t>
      </w:r>
    </w:p>
    <w:p>
      <w:pPr>
        <w:pStyle w:val="FirstParagraph"/>
      </w:pPr>
      <w:r>
        <w:br/>
      </w:r>
    </w:p>
    <w:p>
      <w:pPr>
        <w:pStyle w:val="BodyText"/>
      </w:pPr>
      <w:r>
        <w:t xml:space="preserve">To fully appreciate the current state of affairs concerning judicial functions it is imperative to trace back historical roots. From its early days when Spanish settlers first established settlements along Biscayne Bay until today's status as a global city Miami has witnessed significant transformations both socially and politically.</w:t>
      </w:r>
    </w:p>
    <w:p>
      <w:pPr>
        <w:pStyle w:val="BodyText"/>
      </w:pPr>
      <w:r>
        <w:br/>
      </w:r>
    </w:p>
    <w:p>
      <w:pPr>
        <w:pStyle w:val="BodyText"/>
      </w:pPr>
      <w:r>
        <w:t xml:space="preserve">During Reconstruction era post-Civil War period many African Americans migrated northwards seeking better opportunities however this influx led tensions between racial groups culminating in events like 'Race Massacre' occurred in 1925 where whites attacked black neighborhoods resulting numerous deaths injuries forced relocation affecting community trust towards law enforcement agencies including courts.</w:t>
      </w:r>
    </w:p>
    <w:p>
      <w:pPr>
        <w:pStyle w:val="BodyText"/>
      </w:pPr>
      <w:r>
        <w:t xml:space="preserve">Over decades efforts were made address systemic inequalities through legislation reforms aimed at promoting equality before all individuals regardless race ethnicity socioeconomic status etcetera These changes reflected evolving societal values shaping modern-day perspectives held by</w:t>
      </w:r>
      <w:r>
        <w:t xml:space="preserve"> </w:t>
      </w:r>
      <w:r>
        <w:rPr>
          <w:bCs/>
          <w:b/>
        </w:rPr>
        <w:t xml:space="preserve">Judge</w:t>
      </w:r>
      <w:r>
        <w:t xml:space="preserve">s presiding over various levels of judiciary throughout United States including here locally in</w:t>
      </w:r>
      <w:r>
        <w:t xml:space="preserve"> </w:t>
      </w:r>
      <w:r>
        <w:rPr>
          <w:bCs/>
          <w:b/>
        </w:rPr>
        <w:t xml:space="preserve">United States Miami</w:t>
      </w:r>
      <w:r>
        <w:t xml:space="preserve">.</w:t>
      </w:r>
    </w:p>
    <w:bookmarkEnd w:id="21"/>
    <w:bookmarkStart w:id="22" w:name="X41564faa021582da650961a112207d464185276"/>
    <w:p>
      <w:pPr>
        <w:pStyle w:val="Heading2"/>
      </w:pPr>
      <w:r>
        <w:t xml:space="preserve">The Contemporary Judicial Landscape in Miami</w:t>
      </w:r>
    </w:p>
    <w:p>
      <w:pPr>
        <w:pStyle w:val="FirstParagraph"/>
      </w:pPr>
      <w:r>
        <w:br/>
      </w:r>
    </w:p>
    <w:p>
      <w:pPr>
        <w:pStyle w:val="BodyText"/>
      </w:pPr>
      <w:r>
        <w:t xml:space="preserve">In contemporary times the landscape of judicature presents several key characteristics defining operational dynamics within this vibrant region:</w:t>
      </w:r>
    </w:p>
    <w:p>
      <w:pPr>
        <w:pStyle w:val="BodyText"/>
      </w:pPr>
      <w:r>
        <w:br/>
      </w:r>
    </w:p>
    <w:p>
      <w:pPr>
        <w:numPr>
          <w:ilvl w:val="0"/>
          <w:numId w:val="1001"/>
        </w:numPr>
        <w:pStyle w:val="Compact"/>
      </w:pPr>
      <w:r>
        <w:rPr>
          <w:bCs/>
          <w:b/>
        </w:rPr>
        <w:t xml:space="preserve">Diversity &amp; Multiculturalism:</w:t>
      </w:r>
      <w:r>
        <w:t xml:space="preserve"> </w:t>
      </w:r>
      <w:r>
        <w:t xml:space="preserve">With population comprising diverse ethnic backgrounds including Hispanic Caribbean Latino Asian communities among others serving as witnesses litigants attorneys involved cases demands culturally competent approach from</w:t>
      </w:r>
      <w:r>
        <w:t xml:space="preserve"> </w:t>
      </w:r>
      <w:r>
        <w:rPr>
          <w:bCs/>
          <w:b/>
        </w:rPr>
        <w:t xml:space="preserve">Judge</w:t>
      </w:r>
      <w:r>
        <w:t xml:space="preserve">s tasked with resolving disputes equitably.</w:t>
      </w:r>
    </w:p>
    <w:p>
      <w:pPr>
        <w:numPr>
          <w:ilvl w:val="0"/>
          <w:numId w:val="1001"/>
        </w:numPr>
        <w:pStyle w:val="Compact"/>
      </w:pPr>
      <w:r>
        <w:rPr>
          <w:bCs/>
          <w:b/>
        </w:rPr>
        <w:t xml:space="preserve">Cross-Border Issues:</w:t>
      </w:r>
      <w:r>
        <w:t xml:space="preserve"> </w:t>
      </w:r>
      <w:r>
        <w:t xml:space="preserve">Proximity Latin America Caribbean makes dealing transnational matters common practice requiring knowledge international treaties conventions relevant areas like extradition requests mutual legal assistance requests concerning evidence gathering abroad etcetera.</w:t>
      </w:r>
    </w:p>
    <w:p>
      <w:pPr>
        <w:numPr>
          <w:ilvl w:val="0"/>
          <w:numId w:val="1001"/>
        </w:numPr>
        <w:pStyle w:val="Compact"/>
      </w:pPr>
      <w:r>
        <w:rPr>
          <w:bCs/>
          <w:b/>
        </w:rPr>
        <w:t xml:space="preserve">Tech Integration:</w:t>
      </w:r>
      <w:r>
        <w:t xml:space="preserve"> </w:t>
      </w:r>
      <w:r>
        <w:t xml:space="preserve">Embracing technology innovations transforming traditional courtroom settings offering virtual hearings remote proceedings e-filing systems enhancing accessibility efficiency reducing delays associated lengthy processes typical older models.</w:t>
      </w:r>
    </w:p>
    <w:p>
      <w:pPr>
        <w:pStyle w:val="FirstParagraph"/>
      </w:pPr>
      <w:r>
        <w:br/>
      </w:r>
    </w:p>
    <w:bookmarkEnd w:id="22"/>
    <w:bookmarkStart w:id="23" w:name="X9cc17cbdea630cb2fefa76ea040321d83a7a572"/>
    <w:p>
      <w:pPr>
        <w:pStyle w:val="Heading2"/>
      </w:pPr>
      <w:r>
        <w:t xml:space="preserve">The Role and Responsibilities of a Judge in Miami</w:t>
      </w:r>
    </w:p>
    <w:p>
      <w:pPr>
        <w:pStyle w:val="FirstParagraph"/>
      </w:pPr>
      <w:r>
        <w:br/>
      </w:r>
    </w:p>
    <w:p>
      <w:pPr>
        <w:pStyle w:val="BodyText"/>
      </w:pPr>
      <w:r>
        <w:t xml:space="preserve">In essence responsibilities encompassed by title extend far beyond merely pronouncing verdicts handed down after thorough examination presented evidence arguments made both sides represented parties involved disputes brought forth courts jurisdiction located within</w:t>
      </w:r>
      <w:r>
        <w:t xml:space="preserve"> </w:t>
      </w:r>
      <w:r>
        <w:rPr>
          <w:bCs/>
          <w:b/>
        </w:rPr>
        <w:t xml:space="preserve">United States Miami</w:t>
      </w:r>
      <w:r>
        <w:t xml:space="preserve">. Key duties include:</w:t>
      </w:r>
    </w:p>
    <w:p>
      <w:pPr>
        <w:pStyle w:val="BodyText"/>
      </w:pPr>
      <w:r>
        <w:br/>
      </w:r>
    </w:p>
    <w:p>
      <w:pPr>
        <w:numPr>
          <w:ilvl w:val="0"/>
          <w:numId w:val="1002"/>
        </w:numPr>
        <w:pStyle w:val="Compact"/>
      </w:pPr>
      <w:r>
        <w:t xml:space="preserve">Ensuring fair trials conducted according established procedures safeguarding rights guaranteed under Constitution federal state laws governing conduct proceedings.</w:t>
      </w:r>
    </w:p>
    <w:p>
      <w:pPr>
        <w:numPr>
          <w:ilvl w:val="0"/>
          <w:numId w:val="1002"/>
        </w:numPr>
        <w:pStyle w:val="Compact"/>
      </w:pPr>
      <w:r>
        <w:t xml:space="preserve">Making rulings interpretations statutes regulations applicable particular situations presented before them applying principles equity impartiality avoiding conflicts interests personal beliefs influencing decisions made based solely facts presented.</w:t>
      </w:r>
    </w:p>
    <w:p>
      <w:pPr>
        <w:numPr>
          <w:ilvl w:val="0"/>
          <w:numId w:val="1002"/>
        </w:numPr>
        <w:pStyle w:val="Compact"/>
      </w:pPr>
      <w:r>
        <w:t xml:space="preserve">Sentencing offenders convicted crimes committed within their jurisdiction considering mitigating aggravating factors surrounding circumstances contributing towards offense committed determining appropriate punishment proportionate severity nature crime served deterrent purpose protecting public safety promoting rehabilitation offenders wherever possible.</w:t>
      </w:r>
    </w:p>
    <w:p>
      <w:pPr>
        <w:pStyle w:val="FirstParagraph"/>
      </w:pPr>
      <w:r>
        <w:br/>
      </w:r>
    </w:p>
    <w:bookmarkEnd w:id="23"/>
    <w:bookmarkStart w:id="24" w:name="challenges-faced-by-judges-in-miami"/>
    <w:p>
      <w:pPr>
        <w:pStyle w:val="Heading2"/>
      </w:pPr>
      <w:r>
        <w:t xml:space="preserve">Challenges Faced by Judges in Miami</w:t>
      </w:r>
    </w:p>
    <w:p>
      <w:pPr>
        <w:pStyle w:val="FirstParagraph"/>
      </w:pPr>
      <w:r>
        <w:br/>
      </w:r>
      <w:r>
        <w:br/>
      </w:r>
    </w:p>
    <w:p>
      <w:pPr>
        <w:numPr>
          <w:ilvl w:val="0"/>
          <w:numId w:val="1003"/>
        </w:numPr>
        <w:pStyle w:val="Compact"/>
      </w:pPr>
      <w:r>
        <w:t xml:space="preserve">High Caseloads: Overburdened dockets forcing hurried examination complex matters potentially compromising quality thoroughness analysis required deliver just outcomes.</w:t>
      </w:r>
    </w:p>
    <w:p>
      <w:pPr>
        <w:numPr>
          <w:ilvl w:val="0"/>
          <w:numId w:val="1003"/>
        </w:numPr>
        <w:pStyle w:val="Compact"/>
      </w:pPr>
      <w:r>
        <w:t xml:space="preserve">Bias Prejudice: Unconscious biases stemming background experiences beliefs may inadvertently affect perceptions evaluations leading unequal treatment certain groups individuals depending demographics involved.</w:t>
      </w:r>
    </w:p>
    <w:p>
      <w:pPr>
        <w:numPr>
          <w:ilvl w:val="0"/>
          <w:numId w:val="1003"/>
        </w:numPr>
        <w:pStyle w:val="Compact"/>
      </w:pPr>
      <w:r>
        <w:t xml:space="preserve">Promotional Pressures Political Influences: Attempts sway decisions through campaigns funding lobbying activities directed towards shaping outcome favorable specific interests undermining independence autonomy expected from office holder sworn uphold highest standards ethical behavior integrity trustworthiness demanded by public served.</w:t>
      </w:r>
    </w:p>
    <w:p>
      <w:pPr>
        <w:pStyle w:val="FirstParagraph"/>
      </w:pPr>
      <w:r>
        <w:br/>
      </w:r>
    </w:p>
    <w:bookmarkEnd w:id="24"/>
    <w:bookmarkStart w:id="25" w:name="Xf6e788b1eb22b48b080d5ed54ffc3ea1861f752"/>
    <w:p>
      <w:pPr>
        <w:pStyle w:val="Heading2"/>
      </w:pPr>
      <w:r>
        <w:t xml:space="preserve">The Future of Judges in United States Miami</w:t>
      </w:r>
    </w:p>
    <w:p>
      <w:pPr>
        <w:pStyle w:val="FirstParagraph"/>
      </w:pPr>
      <w:r>
        <w:br/>
      </w:r>
      <w:r>
        <w:t xml:space="preserve">Judges hold promise positive change driven advancements technology growing awareness importance diversity inclusion shaping new paradigms guiding practices adopted within corridors justice located across globe including here right smack dab middle bustling metropolis known as</w:t>
      </w:r>
      <w:r>
        <w:t xml:space="preserve"> </w:t>
      </w:r>
      <w:r>
        <w:rPr>
          <w:bCs/>
          <w:b/>
        </w:rPr>
        <w:t xml:space="preserve">United States Miami</w:t>
      </w:r>
      <w:r>
        <w:t xml:space="preserve">.</w:t>
      </w:r>
    </w:p>
    <w:p>
      <w:pPr>
        <w:pStyle w:val="BodyText"/>
      </w:pPr>
      <w:r>
        <w:br/>
      </w:r>
      <w:r>
        <w:br/>
      </w:r>
      <w:r>
        <w:t xml:space="preserve">Judges navigate increasingly complex landscape characterized by heightened expectations transparency accountability demanded citizens served faithfully uphold ideals justice equity freedom enshrined foundational documents guiding nation forward迈向光辉未来！</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Judge in United States Miami: A Comprehensive Research Paper</dc:title>
  <dc:creator/>
  <dc:language>en</dc:language>
  <cp:keywords/>
  <dcterms:created xsi:type="dcterms:W3CDTF">2026-07-29T17:01:13Z</dcterms:created>
  <dcterms:modified xsi:type="dcterms:W3CDTF">2026-07-29T17:01:13Z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