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Roles,</w:t>
      </w:r>
      <w:r>
        <w:t xml:space="preserve"> </w:t>
      </w:r>
      <w:r>
        <w:t xml:space="preserve">Educational</w:t>
      </w:r>
      <w:r>
        <w:t xml:space="preserve"> </w:t>
      </w:r>
      <w:r>
        <w:t xml:space="preserve">Requirements,</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Córdoba,</w:t>
      </w:r>
      <w:r>
        <w:t xml:space="preserve"> </w:t>
      </w:r>
      <w:r>
        <w:t xml:space="preserve">Argentina</w:t>
      </w:r>
    </w:p>
    <w:bookmarkStart w:id="31" w:name="Xbb4695c419884254a79c02769ede69e1a3753ca"/>
    <w:p>
      <w:pPr>
        <w:pStyle w:val="Heading1"/>
      </w:pPr>
      <w:r>
        <w:t xml:space="preserve">The Role and Evolution of the Laboratory Technician in Córdoba, Argentina</w:t>
      </w:r>
    </w:p>
    <w:bookmarkStart w:id="20" w:name="abstract"/>
    <w:p>
      <w:pPr>
        <w:pStyle w:val="Heading3"/>
      </w:pPr>
      <w:r>
        <w:rPr>
          <w:bCs/>
          <w:b/>
        </w:rPr>
        <w:t xml:space="preserve">Abstract</w:t>
      </w:r>
    </w:p>
    <w:p>
      <w:pPr>
        <w:pStyle w:val="FirstParagraph"/>
      </w:pPr>
      <w:r>
        <w:t xml:space="preserve">This research paper explores the multifaceted role of the Laboratory Technician within the specific socio-economic and academic context of Córdoba, Argentina. As a central hub for scientific research, healthcare, and industrial development in Latin America, Córdoba presents unique opportunities and challenges for professionals in this field. This document analyzes the educational pathways provided by local institutions such as UNC (Universidad Nacional de Córdoba), the regulatory framework established by provincial laws, and the diverse employment sectors ranging from clinical diagnostics to agribusiness quality control. The study emphasizes how Laboratory Technicians serve as pivotal figures in maintaining public health standards and driving industrial innovation in this Argentine province.</w:t>
      </w:r>
    </w:p>
    <w:bookmarkEnd w:id="20"/>
    <w:bookmarkStart w:id="21" w:name="introduction"/>
    <w:p>
      <w:pPr>
        <w:pStyle w:val="Heading2"/>
      </w:pPr>
      <w:r>
        <w:t xml:space="preserve">1. Introduction</w:t>
      </w:r>
    </w:p>
    <w:p>
      <w:pPr>
        <w:pStyle w:val="FirstParagraph"/>
      </w:pPr>
      <w:r>
        <w:t xml:space="preserve">The profession of the Laboratory Technician has undergone a significant transformation over the past three decades, shifting from a purely auxiliary role to one of critical analytical responsibility. In Argentina, particularly within the province of Córdoba, this evolution is driven by both technological advancements and an increasing demand for high-quality diagnostic and research services. Córdoba stands out as one of the most important scientific and technological poles in South America. Consequently, the presence of a highly skilled Laboratory Technician workforce is not merely an occupational statistic but a fundamental component of the region's infrastructure in health, food safety, and environmental monitoring.</w:t>
      </w:r>
    </w:p>
    <w:p>
      <w:pPr>
        <w:pStyle w:val="BodyText"/>
      </w:pPr>
      <w:r>
        <w:t xml:space="preserve">This paper aims to delineate the specific characteristics of the Laboratory Technician profession as it functions within Córdoba. It examines how local educational institutions align their curricula with national standards while addressing regional industrial needs. Furthermore, it investigates the economic impact of these professionals on Córdoba’s labor market, highlighting the tension between public sector stability and private sector growth in industries such as agro-exportation and pharmaceutical manufacturing.</w:t>
      </w:r>
    </w:p>
    <w:bookmarkEnd w:id="21"/>
    <w:bookmarkStart w:id="22" w:name="X89fd1ca8d3ca9ad667089deb9116312a85f3f6f"/>
    <w:p>
      <w:pPr>
        <w:pStyle w:val="Heading2"/>
      </w:pPr>
      <w:r>
        <w:t xml:space="preserve">2. Educational Framework and Professional Training in Córdoba</w:t>
      </w:r>
    </w:p>
    <w:p>
      <w:pPr>
        <w:pStyle w:val="FirstParagraph"/>
      </w:pPr>
      <w:r>
        <w:t xml:space="preserve">The primary avenue for becoming a Laboratory Technician in Argentina is through tertiary education institutions known as "Institutos de Formación Docente y Técnica" (IDT) or universities offering technical degrees. In Córdoba, the Universidad Nacional de Córdoba (UNC) holds a prestigious position, particularly through its Faculty of Chemical Sciences and the School of Nursing and Midwifery. These institutions have historically produced some of the most qualified professionals in Latin America.</w:t>
      </w:r>
    </w:p>
    <w:p>
      <w:pPr>
        <w:pStyle w:val="BodyText"/>
      </w:pPr>
      <w:r>
        <w:t xml:space="preserve">The curriculum for a Laboratory Technician in Argentina typically spans three years and includes rigorous training in organic chemistry, analytical chemistry, microbiology, hematology, immunohematology (blood banking), and clinical pathology. However, the Córdoba context adds specific modules related to local challenges. For instance, given Córdoba’s status as a major agricultural producer of olives for oil production and wine grapes for viticulture students are often exposed to specialized quality control protocols relevant to these industries.</w:t>
      </w:r>
    </w:p>
    <w:p>
      <w:pPr>
        <w:pStyle w:val="BodyText"/>
      </w:pPr>
      <w:r>
        <w:t xml:space="preserve">Additionally, postgraduate opportunities in Córdoba have expanded significantly. The availability of specializations in Biotechnology and Medical Laboratory Techniques allows technicians to deepen their expertise. This educational depth is crucial because the modern laboratory environment requires not just manual dexterity but also data management skills, proficiency with automated analyzers, and an understanding of bioethics—all subjects increasingly integrated into the Córdoba academic syllabus.</w:t>
      </w:r>
    </w:p>
    <w:bookmarkEnd w:id="22"/>
    <w:bookmarkStart w:id="23" w:name="X0572e3f09fa81ecaefc09353e794c46e425a3d0"/>
    <w:p>
      <w:pPr>
        <w:pStyle w:val="Heading2"/>
      </w:pPr>
      <w:r>
        <w:t xml:space="preserve">3. Regulatory Framework and Professional Ethics</w:t>
      </w:r>
    </w:p>
    <w:p>
      <w:pPr>
        <w:pStyle w:val="FirstParagraph"/>
      </w:pPr>
      <w:r>
        <w:t xml:space="preserve">The practice of Laboratory Medicine in Argentina is strictly regulated to ensure patient safety and result accuracy. In Córdoba, the profession is governed by provincial laws that regulate health activities, specifically Law No. 9408 and its modifying decrees. These regulations mandate that only authorized professionals can sign off on clinical results, a role often shared between doctors and senior laboratory technicians depending on the complexity of the test.</w:t>
      </w:r>
    </w:p>
    <w:p>
      <w:pPr>
        <w:pStyle w:val="BodyText"/>
      </w:pPr>
      <w:r>
        <w:t xml:space="preserve">The Colegio de Bioquímicos de Córdoba (College of Biochemists) plays a vital regulatory role, overseeing not only biochemists but also collaborating closely with laboratory technicians regarding ethical standards and continuing education. Adherence to Good Laboratory Practices (GLP) and ISO 15189 standards for medical laboratories is mandatory for any facility operating in Córdoba that wishes to maintain accreditation. This regulatory environment ensures that Laboratory Technicians in the region are held to international benchmarks, thereby enhancing the reliability of diagnostic data used by hospitals such as Hospital Italiano de Córdoba or the University Hospital.</w:t>
      </w:r>
    </w:p>
    <w:bookmarkEnd w:id="23"/>
    <w:bookmarkStart w:id="27" w:name="Xc0ae2420f7602e1c44cb217d4c380d07991999f"/>
    <w:p>
      <w:pPr>
        <w:pStyle w:val="Heading2"/>
      </w:pPr>
      <w:r>
        <w:t xml:space="preserve">4. Employment Sectors and Industrial Applications</w:t>
      </w:r>
    </w:p>
    <w:p>
      <w:pPr>
        <w:pStyle w:val="FirstParagraph"/>
      </w:pPr>
      <w:r>
        <w:t xml:space="preserve">The employment landscape for Laboratory Technicians in Córdoba is diverse, reflecting the province's mixed economy which balances public healthcare with a robust private sector.</w:t>
      </w:r>
    </w:p>
    <w:bookmarkStart w:id="24" w:name="clinical-and-diagnostic-laboratories"/>
    <w:p>
      <w:pPr>
        <w:pStyle w:val="Heading3"/>
      </w:pPr>
      <w:r>
        <w:t xml:space="preserve">4.1 Clinical and Diagnostic Laboratories</w:t>
      </w:r>
    </w:p>
    <w:p>
      <w:pPr>
        <w:pStyle w:val="FirstParagraph"/>
      </w:pPr>
      <w:r>
        <w:t xml:space="preserve">The largest employer of Laboratory Technicians remains the health sector. Both public hospitals in cities like Córdoba capital, Villa María, and Río Cuarto rely heavily on technical staff to run routine hematology, biochemistry, and microbiology tests. In the private sector independent diagnostic centers are highly competitive. Here, technicians must demonstrate efficiency in high-throughput environments while maintaining accuracy during peak hours.</w:t>
      </w:r>
    </w:p>
    <w:bookmarkEnd w:id="24"/>
    <w:bookmarkStart w:id="25" w:name="agribusiness-and-food-industry"/>
    <w:p>
      <w:pPr>
        <w:pStyle w:val="Heading3"/>
      </w:pPr>
      <w:r>
        <w:t xml:space="preserve">4.2 Agribusiness and Food Industry</w:t>
      </w:r>
    </w:p>
    <w:p>
      <w:pPr>
        <w:pStyle w:val="FirstParagraph"/>
      </w:pPr>
      <w:r>
        <w:t xml:space="preserve">Córdoba is a powerhouse for agribusiness, particularly in olive oil production (with the Sierra de Córdoba being a key region) and meat processing. Laboratory Technicians are employed extensively in quality control laboratories to test for nutritional content, pesticide residues, and microbial contamination. This sector offers distinct advantages regarding export compliance knowledge. Technicians who understand international trade standards (such as those required by the EU or USA for food imports) are particularly valuable.</w:t>
      </w:r>
    </w:p>
    <w:bookmarkEnd w:id="25"/>
    <w:bookmarkStart w:id="26" w:name="industrial-and-environmental-monitoring"/>
    <w:p>
      <w:pPr>
        <w:pStyle w:val="Heading3"/>
      </w:pPr>
      <w:r>
        <w:t xml:space="preserve">4.3 Industrial and Environmental Monitoring</w:t>
      </w:r>
    </w:p>
    <w:p>
      <w:pPr>
        <w:pStyle w:val="FirstParagraph"/>
      </w:pPr>
      <w:r>
        <w:t xml:space="preserve">The industrial parks in Córdoba, including the Technological City (CITEDEF) affiliates, employ technicians for environmental monitoring. With increasing environmental regulations regarding water quality and air emissions from manufacturing plants in the province, Laboratory Technicians are essential in collecting samples and analyzing data to ensure corporate compliance with provincial environmental laws.</w:t>
      </w:r>
    </w:p>
    <w:bookmarkEnd w:id="26"/>
    <w:bookmarkEnd w:id="27"/>
    <w:bookmarkStart w:id="28" w:name="challenges-and-future-prospects"/>
    <w:p>
      <w:pPr>
        <w:pStyle w:val="Heading2"/>
      </w:pPr>
      <w:r>
        <w:t xml:space="preserve">5. Challenges and Future Prospects</w:t>
      </w:r>
    </w:p>
    <w:p>
      <w:pPr>
        <w:pStyle w:val="FirstParagraph"/>
      </w:pPr>
      <w:r>
        <w:t xml:space="preserve">Despite the strong demand for skilled professionals, the profession faces several challenges. One significant issue is the "brain drain," where highly trained Laboratory Technicians from Córdoba seek better remuneration or research opportunities in Buenos Aires or abroad. This creates a shortage of experienced personnel in regional hospitals outside the capital.</w:t>
      </w:r>
    </w:p>
    <w:p>
      <w:pPr>
        <w:pStyle w:val="BodyText"/>
      </w:pPr>
      <w:r>
        <w:t xml:space="preserve">Another challenge is technological obsolescence. As laboratories adopt AI-driven diagnostic tools and automated workflows, there is a risk that manual tasks traditionally performed by technicians may be reduced. However, this also opens new opportunities for technicians to transition into roles focused on data analysis, instrument maintenance, and laboratory management.</w:t>
      </w:r>
    </w:p>
    <w:p>
      <w:pPr>
        <w:pStyle w:val="BodyText"/>
      </w:pPr>
      <w:r>
        <w:t xml:space="preserve">The future of the Laboratory Technician in Córdoba lies in interdisciplinary collaboration. As personalized medicine grows, particularly within the pharmaceutical cluster developing biotechnological products in Córdoba's science parks, technicians will need to adapt their skills toward molecular biology techniques such as PCR and genetic sequencing.</w:t>
      </w:r>
    </w:p>
    <w:bookmarkEnd w:id="28"/>
    <w:bookmarkStart w:id="29" w:name="conclusion"/>
    <w:p>
      <w:pPr>
        <w:pStyle w:val="Heading2"/>
      </w:pPr>
      <w:r>
        <w:t xml:space="preserve">6. Conclusion</w:t>
      </w:r>
    </w:p>
    <w:p>
      <w:pPr>
        <w:pStyle w:val="FirstParagraph"/>
      </w:pPr>
      <w:r>
        <w:t xml:space="preserve">In conclusion, the Laboratory Technician is an indispensable professional in Córdoba, Argentina. Their role extends far beyond simple sample analysis; they are guardians of public health data, enforcers of food safety standards in a major agricultural hub, and contributors to industrial quality assurance. The educational foundation provided by institutions like the UNC ensures that graduates possess both theoretical depth and practical competence.</w:t>
      </w:r>
    </w:p>
    <w:p>
      <w:pPr>
        <w:pStyle w:val="BodyText"/>
      </w:pPr>
      <w:r>
        <w:t xml:space="preserve">For Argentina’s Córdoba province to maintain its competitive edge in science and health services, continued investment in technical education is essential. By supporting professional development and retaining talent within the region, Córdoba can ensure that its Laboratory Technicians remain at the forefront of scientific practice, contributing significantly to the well-being of society and the growth of local industries. The synergy between academic rigor, regulatory oversight, and industrial application defines the unique profile of this profession in this specific geographic context.</w:t>
      </w:r>
    </w:p>
    <w:bookmarkEnd w:id="29"/>
    <w:bookmarkStart w:id="30" w:name="references"/>
    <w:p>
      <w:pPr>
        <w:pStyle w:val="Heading2"/>
      </w:pPr>
      <w:r>
        <w:t xml:space="preserve">7. References</w:t>
      </w:r>
    </w:p>
    <w:p>
      <w:pPr>
        <w:pStyle w:val="FirstParagraph"/>
      </w:pPr>
      <w:r>
        <w:rPr>
          <w:iCs/>
          <w:i/>
        </w:rPr>
        <w:t xml:space="preserve">Note: The following are representative references for academic formatting purposes regarding Argentine regulations and institutional structures.</w:t>
      </w:r>
    </w:p>
    <w:p>
      <w:pPr>
        <w:pStyle w:val="BodyText"/>
      </w:pPr>
      <w:r>
        <w:t xml:space="preserve">- Ley Provincial de Actividades Médicas, Provincia de Córdoba (Ley 9408).</w:t>
      </w:r>
    </w:p>
    <w:p>
      <w:pPr>
        <w:pStyle w:val="BodyText"/>
      </w:pPr>
      <w:r>
        <w:t xml:space="preserve">- Universidad Nacional de Córdoba. Facultad de Ciencias Químicas. Plan de Estudios.</w:t>
      </w:r>
    </w:p>
    <w:p>
      <w:pPr>
        <w:pStyle w:val="BodyText"/>
      </w:pPr>
      <w:r>
        <w:t xml:space="preserve">- Colegio Nacional Bioquímico del Hospital Italiano. Normativas Vigentes.</w:t>
      </w:r>
    </w:p>
    <w:p>
      <w:pPr>
        <w:pStyle w:val="BodyText"/>
      </w:pPr>
      <w:r>
        <w:t xml:space="preserve">- INDEC Argentina. Datos sobre el mercado laboral en la provincia de Córdoba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A Comprehensive Analysis of Professional Roles, Educational Requirements, and Market Dynamics in Córdoba, Argentina</dc:title>
  <dc:creator/>
  <cp:keywords/>
  <dcterms:created xsi:type="dcterms:W3CDTF">2026-07-29T16:10:42Z</dcterms:created>
  <dcterms:modified xsi:type="dcterms:W3CDTF">2026-07-29T16:10:42Z</dcterms:modified>
</cp:coreProperties>
</file>

<file path=docProps/custom.xml><?xml version="1.0" encoding="utf-8"?>
<Properties xmlns="http://schemas.openxmlformats.org/officeDocument/2006/custom-properties" xmlns:vt="http://schemas.openxmlformats.org/officeDocument/2006/docPropsVTypes"/>
</file>