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5b20adee5a811c0bc841181bafc0a613fad55f"/>
    <w:p>
      <w:pPr>
        <w:pStyle w:val="Heading1"/>
      </w:pPr>
      <w:r>
        <w:t xml:space="preserve">Analytical Competencies and Operational Efficiency in Laboratory Settings</w:t>
      </w:r>
      <w:r>
        <w:br/>
      </w:r>
      <w:r>
        <w:br/>
      </w:r>
      <w:r>
        <w:t xml:space="preserve">The Role of the</w:t>
      </w:r>
      <w:r>
        <w:t xml:space="preserve"> </w:t>
      </w:r>
      <w:r>
        <w:rPr>
          <w:iCs/>
          <w:i/>
        </w:rPr>
        <w:t xml:space="preserve">Laboratory Technician</w:t>
      </w:r>
    </w:p>
    <w:p>
      <w:pPr>
        <w:pStyle w:val="FirstParagraph"/>
      </w:pPr>
      <w:r>
        <w:t xml:space="preserve">Laboratory Technician working with equipment</w:t>
      </w:r>
    </w:p>
    <w:bookmarkStart w:id="25" w:name="Xdbadf274bf4738d4c4561fca1ddb0e6e56b1235"/>
    <w:p>
      <w:pPr>
        <w:pStyle w:val="Heading2"/>
      </w:pPr>
      <w:r>
        <w:t xml:space="preserve">The Critical Role of the</w:t>
      </w:r>
      <w:r>
        <w:t xml:space="preserve"> </w:t>
      </w:r>
      <w:r>
        <w:rPr>
          <w:iCs/>
          <w:i/>
        </w:rPr>
        <w:t xml:space="preserve">Laboratory Technician</w:t>
      </w:r>
    </w:p>
    <w:p>
      <w:pPr>
        <w:pStyle w:val="FirstParagraph"/>
      </w:pPr>
      <w:r>
        <w:rPr>
          <w:bCs/>
          <w:b/>
        </w:rPr>
        <w:t xml:space="preserve">Abstract:</w:t>
      </w:r>
    </w:p>
    <w:p>
      <w:pPr>
        <w:pStyle w:val="BodyText"/>
      </w:pPr>
      <w:r>
        <w:t xml:space="preserve">This research paper explores the essential functions, challenges, and future trends associated with the role of a</w:t>
      </w:r>
      <w:r>
        <w:t xml:space="preserve"> </w:t>
      </w:r>
      <w:r>
        <w:rPr>
          <w:iCs/>
          <w:i/>
        </w:rPr>
        <w:t xml:space="preserve">Laboratory Technician</w:t>
      </w:r>
      <w:r>
        <w:t xml:space="preserve">. The study specifically focuses on the context of Brazil Rio de Janeiro, examining how local environmental factors and healthcare demands influence technical proficiency. It emphasizes the importance of rigorous standards in maintaining accuracy and efficiency within laboratory operations.</w:t>
      </w:r>
    </w:p>
    <w:bookmarkStart w:id="20" w:name="introduction"/>
    <w:p>
      <w:pPr>
        <w:pStyle w:val="Heading3"/>
      </w:pPr>
      <w:r>
        <w:t xml:space="preserve">Introduction</w:t>
      </w:r>
    </w:p>
    <w:p>
      <w:pPr>
        <w:pStyle w:val="FirstParagraph"/>
      </w:pPr>
      <w:r>
        <w:t xml:space="preserve">The field of</w:t>
      </w:r>
      <w:r>
        <w:t xml:space="preserve"> </w:t>
      </w:r>
      <w:r>
        <w:rPr>
          <w:iCs/>
          <w:i/>
        </w:rPr>
        <w:t xml:space="preserve">Laboratory Technician</w:t>
      </w:r>
      <w:r>
        <w:t xml:space="preserve"> </w:t>
      </w:r>
      <w:r>
        <w:t xml:space="preserve">work is pivotal to modern medicine, pharmaceutical research, and industrial quality control. These professionals are responsible for preparing samples, conducting tests, analyzing results using sophisticated machinery like centrifuges and spectrophotometers, ensuring strict adherence to safety protocols under the supervision of senior scientists or pathologists. Their meticulous attention to detail directly impacts patient care outcomes in clinical settings.</w:t>
      </w:r>
    </w:p>
    <w:p>
      <w:pPr>
        <w:pStyle w:val="BodyText"/>
      </w:pPr>
      <w:r>
        <w:t xml:space="preserve">In Brazil Rio de Janeiro, the demand for skilled</w:t>
      </w:r>
      <w:r>
        <w:t xml:space="preserve"> </w:t>
      </w:r>
      <w:r>
        <w:rPr>
          <w:iCs/>
          <w:i/>
        </w:rPr>
        <w:t xml:space="preserve">Laboratory Technician</w:t>
      </w:r>
      <w:r>
        <w:t xml:space="preserve"> </w:t>
      </w:r>
      <w:r>
        <w:t xml:space="preserve">personnel is escalating due to urban expansion and increased healthcare needs. The tropical climate of Brazil Rio de Janeiro presents unique challenges related to sample preservation and equipment maintenance. Consequently, understanding how environmental variables affect laboratory precision is crucial for maintaining high standards of diagnostic accuracy.</w:t>
      </w:r>
    </w:p>
    <w:bookmarkEnd w:id="20"/>
    <w:bookmarkStart w:id="21" w:name="X0eb844846b8192e89ff861ae98d6e1b9e29a657"/>
    <w:p>
      <w:pPr>
        <w:pStyle w:val="Heading3"/>
      </w:pPr>
      <w:r>
        <w:t xml:space="preserve">Core Responsibilities in a Clinical Context</w:t>
      </w:r>
    </w:p>
    <w:p>
      <w:pPr>
        <w:pStyle w:val="FirstParagraph"/>
      </w:pPr>
      <w:r>
        <w:t xml:space="preserve">A</w:t>
      </w:r>
      <w:r>
        <w:t xml:space="preserve"> </w:t>
      </w:r>
      <w:r>
        <w:rPr>
          <w:iCs/>
          <w:i/>
        </w:rPr>
        <w:t xml:space="preserve">Laboratory Technician</w:t>
      </w:r>
      <w:r>
        <w:t xml:space="preserve">'s daily routine involves a variety of tasks aimed at supporting diagnostic processes. In clinical laboratories across Brazil Rio de Janeiro, technicians frequently handle hematology, biochemistry, and microbiology samples. These include preparing blood smears for malaria detection—a relevant concern in certain regions—or analyzing glucose levels to manage diabetes prevalence.</w:t>
      </w:r>
    </w:p>
    <w:p>
      <w:pPr>
        <w:pStyle w:val="BodyText"/>
      </w:pPr>
      <w:r>
        <w:rPr>
          <w:bCs/>
          <w:b/>
        </w:rPr>
        <w:t xml:space="preserve">Sample Preparation:</w:t>
      </w:r>
    </w:p>
    <w:p>
      <w:pPr>
        <w:numPr>
          <w:ilvl w:val="0"/>
          <w:numId w:val="1001"/>
        </w:numPr>
        <w:pStyle w:val="Compact"/>
      </w:pPr>
      <w:r>
        <w:t xml:space="preserve">Filing, labeling, and sorting biological specimens such as urine, blood, tissue sections.</w:t>
      </w:r>
    </w:p>
    <w:p>
      <w:pPr>
        <w:numPr>
          <w:ilvl w:val="0"/>
          <w:numId w:val="1001"/>
        </w:numPr>
        <w:pStyle w:val="Compact"/>
      </w:pPr>
      <w:r>
        <w:t xml:space="preserve">Splinting and measuring patient samples accurately to ensure reliable testing results.</w:t>
      </w:r>
    </w:p>
    <w:p>
      <w:pPr>
        <w:pStyle w:val="FirstParagraph"/>
      </w:pPr>
      <w:r>
        <w:rPr>
          <w:bCs/>
          <w:b/>
        </w:rPr>
        <w:t xml:space="preserve">Machinery Operation:</w:t>
      </w:r>
    </w:p>
    <w:p>
      <w:pPr>
        <w:numPr>
          <w:ilvl w:val="0"/>
          <w:numId w:val="1002"/>
        </w:numPr>
        <w:pStyle w:val="Compact"/>
      </w:pPr>
      <w:r>
        <w:t xml:space="preserve">Maintaining equipment like spectrophotometers, centrifuges, and other analytical tools.</w:t>
      </w:r>
    </w:p>
    <w:p>
      <w:pPr>
        <w:numPr>
          <w:ilvl w:val="0"/>
          <w:numId w:val="1002"/>
        </w:numPr>
        <w:pStyle w:val="Compact"/>
      </w:pPr>
      <w:r>
        <w:t xml:space="preserve">Cleaning instruments meticulously to prevent cross-contamination between tests.</w:t>
      </w:r>
    </w:p>
    <w:p>
      <w:pPr>
        <w:pStyle w:val="FirstParagraph"/>
      </w:pPr>
      <w:r>
        <w:rPr>
          <w:bCs/>
          <w:b/>
        </w:rPr>
        <w:t xml:space="preserve">Data Entry:</w:t>
      </w:r>
    </w:p>
    <w:p>
      <w:pPr>
        <w:numPr>
          <w:ilvl w:val="0"/>
          <w:numId w:val="1003"/>
        </w:numPr>
        <w:pStyle w:val="Compact"/>
      </w:pPr>
      <w:r>
        <w:t xml:space="preserve">Safely entering data into hospital information systems (HIS).</w:t>
      </w:r>
    </w:p>
    <w:p>
      <w:pPr>
        <w:numPr>
          <w:ilvl w:val="0"/>
          <w:numId w:val="1003"/>
        </w:numPr>
        <w:pStyle w:val="Compact"/>
      </w:pPr>
      <w:r>
        <w:t xml:space="preserve">Annotating patient records with appropriate codes to facilitate quick retrieval during emergencies.</w:t>
      </w:r>
    </w:p>
    <w:p>
      <w:pPr>
        <w:pStyle w:val="FirstParagraph"/>
      </w:pPr>
      <w:r>
        <w:rPr>
          <w:bCs/>
          <w:b/>
        </w:rPr>
        <w:t xml:space="preserve">Diagnostics Support:</w:t>
      </w:r>
    </w:p>
    <w:p>
      <w:pPr>
        <w:numPr>
          <w:ilvl w:val="0"/>
          <w:numId w:val="1004"/>
        </w:numPr>
        <w:pStyle w:val="Compact"/>
      </w:pPr>
      <w:r>
        <w:t xml:space="preserve">Routine testing and analysis of medical samples under the guidance of senior staff.</w:t>
      </w:r>
    </w:p>
    <w:p>
      <w:pPr>
        <w:numPr>
          <w:ilvl w:val="0"/>
          <w:numId w:val="1004"/>
        </w:numPr>
        <w:pStyle w:val="Compact"/>
      </w:pPr>
      <w:r>
        <w:t xml:space="preserve">Analyzing test results to identify potential health issues that may require immediate intervention by physicians.</w:t>
      </w:r>
    </w:p>
    <w:p>
      <w:pPr>
        <w:pStyle w:val="FirstParagraph"/>
      </w:pPr>
      <w:r>
        <w:rPr>
          <w:bCs/>
          <w:b/>
        </w:rPr>
        <w:t xml:space="preserve">Safety Compliance:</w:t>
      </w:r>
    </w:p>
    <w:p>
      <w:pPr>
        <w:numPr>
          <w:ilvl w:val="0"/>
          <w:numId w:val="1005"/>
        </w:numPr>
        <w:pStyle w:val="Compact"/>
      </w:pPr>
      <w:r>
        <w:t xml:space="preserve">Cleaning and disinfecting workstations regularly to minimize infection risks.</w:t>
      </w:r>
    </w:p>
    <w:p>
      <w:pPr>
        <w:numPr>
          <w:ilvl w:val="0"/>
          <w:numId w:val="1005"/>
        </w:numPr>
        <w:pStyle w:val="Compact"/>
      </w:pPr>
      <w:r>
        <w:t xml:space="preserve">Safely disposing of hazardous waste materials according to strict biohazard regulations specific to Brazil Rio de Janeiro municipal guidelines.</w:t>
      </w:r>
    </w:p>
    <w:bookmarkEnd w:id="21"/>
    <w:bookmarkStart w:id="22" w:name="X6fbb41a8732d2ab99400dd5f8a30a3175dfcc77"/>
    <w:p>
      <w:pPr>
        <w:pStyle w:val="Heading3"/>
      </w:pPr>
      <w:r>
        <w:t xml:space="preserve">The Influence of Environment on Laboratory Efficiency</w:t>
      </w:r>
    </w:p>
    <w:p>
      <w:pPr>
        <w:pStyle w:val="FirstParagraph"/>
      </w:pPr>
      <w:r>
        <w:t xml:space="preserve">In Brazil Rio de Janeiro, the</w:t>
      </w:r>
      <w:r>
        <w:t xml:space="preserve"> </w:t>
      </w:r>
      <w:r>
        <w:rPr>
          <w:iCs/>
          <w:i/>
        </w:rPr>
        <w:t xml:space="preserve">Laboratory Technician</w:t>
      </w:r>
      <w:r>
        <w:t xml:space="preserve"> </w:t>
      </w:r>
      <w:r>
        <w:t xml:space="preserve">must navigate distinct environmental pressures. High humidity and temperature fluctuations can affect reagent stability and instrument calibration. Therefore, robust quality control measures are essential to mitigate these external influences.</w:t>
      </w:r>
    </w:p>
    <w:p>
      <w:pPr>
        <w:pStyle w:val="BodyText"/>
      </w:pPr>
      <w:r>
        <w:rPr>
          <w:bCs/>
          <w:b/>
        </w:rPr>
        <w:t xml:space="preserve">Sustainability Initiatives:</w:t>
      </w:r>
    </w:p>
    <w:p>
      <w:pPr>
        <w:pStyle w:val="BodyText"/>
      </w:pPr>
      <w:r>
        <w:t xml:space="preserve">Eco-friendly practices in Brazilian laboratories have become increasingly important due to rising energy costs. The adoption of solar power systems helps reduce electricity consumption without compromising operational reliability—a vital consideration for</w:t>
      </w:r>
      <w:r>
        <w:t xml:space="preserve"> </w:t>
      </w:r>
      <w:r>
        <w:rPr>
          <w:iCs/>
          <w:i/>
        </w:rPr>
        <w:t xml:space="preserve">Laboratory Technician</w:t>
      </w:r>
      <w:r>
        <w:t xml:space="preserve"> </w:t>
      </w:r>
      <w:r>
        <w:t xml:space="preserve">roles focused on sustainability goals within healthcare institutions.</w:t>
      </w:r>
    </w:p>
    <w:bookmarkEnd w:id="22"/>
    <w:bookmarkStart w:id="23" w:name="trends-shaping-future-roles"/>
    <w:p>
      <w:pPr>
        <w:pStyle w:val="Heading3"/>
      </w:pPr>
      <w:r>
        <w:t xml:space="preserve">Trends Shaping Future Roles</w:t>
      </w:r>
    </w:p>
    <w:p>
      <w:pPr>
        <w:pStyle w:val="FirstParagraph"/>
      </w:pPr>
      <w:r>
        <w:t xml:space="preserve">The role of the</w:t>
      </w:r>
      <w:r>
        <w:t xml:space="preserve"> </w:t>
      </w:r>
      <w:r>
        <w:rPr>
          <w:iCs/>
          <w:i/>
        </w:rPr>
        <w:t xml:space="preserve">Laboratory Technician</w:t>
      </w:r>
      <w:r>
        <w:t xml:space="preserve"> </w:t>
      </w:r>
      <w:r>
        <w:t xml:space="preserve">is evolving alongside technological advancements. Automation plays a significant part in modernizing workflows by streamlining repetitive tasks and reducing human error rates significantly compared to manual methods employed previously by traditional staff members trained decades ago.</w:t>
      </w:r>
    </w:p>
    <w:p>
      <w:pPr>
        <w:pStyle w:val="BodyText"/>
      </w:pPr>
      <w:r>
        <w:rPr>
          <w:bCs/>
          <w:b/>
        </w:rPr>
        <w:t xml:space="preserve">Digitalization:</w:t>
      </w:r>
    </w:p>
    <w:p>
      <w:pPr>
        <w:numPr>
          <w:ilvl w:val="0"/>
          <w:numId w:val="1006"/>
        </w:numPr>
        <w:pStyle w:val="Compact"/>
      </w:pPr>
      <w:r>
        <w:t xml:space="preserve">Laboratory information systems now allow real-time monitoring of test progress and result delivery times which enhances patient satisfaction levels greatly especially when dealing with urgent cases needing prompt attention.</w:t>
      </w:r>
    </w:p>
    <w:p>
      <w:pPr>
        <w:pStyle w:val="FirstParagraph"/>
      </w:pPr>
      <w:r>
        <w:rPr>
          <w:bCs/>
          <w:b/>
        </w:rPr>
        <w:t xml:space="preserve">Precision Medicine Integration:</w:t>
      </w:r>
    </w:p>
    <w:p>
      <w:pPr>
        <w:numPr>
          <w:ilvl w:val="0"/>
          <w:numId w:val="1007"/>
        </w:numPr>
        <w:pStyle w:val="Compact"/>
      </w:pPr>
      <w:r>
        <w:t xml:space="preserve">Newer tests designed specifically targeting individual genetic markers enable personalized treatment plans tailored uniquely per each patient’s needs thereby improving overall therapeutic efficacy over generic approaches commonly used before.</w:t>
      </w:r>
    </w:p>
    <w:p>
      <w:pPr>
        <w:pStyle w:val="FirstParagraph"/>
      </w:pPr>
      <w:r>
        <w:rPr>
          <w:bCs/>
          <w:b/>
        </w:rPr>
        <w:t xml:space="preserve">Bioinformatics Expansion:</w:t>
      </w:r>
    </w:p>
    <w:p>
      <w:pPr>
        <w:numPr>
          <w:ilvl w:val="0"/>
          <w:numId w:val="1008"/>
        </w:numPr>
        <w:pStyle w:val="Compact"/>
      </w:pPr>
      <w:r>
        <w:t xml:space="preserve">Analytical capabilities have expanded beyond simple chemical reactions into complex computational analyses involving large datasets derived from genomic sequencing projects conducted globally including those initiated locally here in Brazil Rio de Janeiro itself where collaboration between universities and hospitals continues growing steadily every year now more than ever before historically speaking actually!</w:t>
      </w:r>
    </w:p>
    <w:bookmarkEnd w:id="23"/>
    <w:bookmarkStart w:id="24" w:name="X48315aba3f030d5a3186baee866ceee6c6b69bc"/>
    <w:p>
      <w:pPr>
        <w:pStyle w:val="Heading3"/>
      </w:pPr>
      <w:r>
        <w:t xml:space="preserve">Ethical Considerations and Professional Standards</w:t>
      </w:r>
    </w:p>
    <w:p>
      <w:pPr>
        <w:pStyle w:val="FirstParagraph"/>
      </w:pPr>
      <w:r>
        <w:t xml:space="preserve">The</w:t>
      </w:r>
      <w:r>
        <w:t xml:space="preserve"> </w:t>
      </w:r>
      <w:r>
        <w:rPr>
          <w:iCs/>
          <w:i/>
        </w:rPr>
        <w:t xml:space="preserve">Laboratory Technician</w:t>
      </w:r>
      <w:r>
        <w:t xml:space="preserve">, particularly in settings dealing with sensitive information such as HIV status or cancer diagnoses, must uphold rigorous ethical standards regarding confidentiality. This responsibility extends not only to protecting personal identity but also ensuring that test results remain accessible solely to authorized medical personnel involved directly in care delivery processes overseen by qualified doctors specializing various fields ranging from oncology infectious diseases etcetera depending upon case specifics requiring specialized expertise beyond general practitioner scope typically encountered daily basis routine operations carried out consistently throughout entire duration employment period without fail whatsoever ever again after leaving job position permanently someday hopefully soonest possible time frame allowed under current contractual obligations signed initially upon joining organization back then several years ago previously long before present day moment currently happening right now this very instant whilst reading these words typed out digitally online accessible anywhere anytime globally worldwide internet connectivity permitting freely openly shared among peers colleagues alike who share similar interests passions goals aspirations dreams hopes futures ahead towards brighter tomorrows filled with hope joy peace love kindness compassion empathy understanding tolerance acceptance respect dignity honor integrity honesty truthfulness transparency accountability responsibility loyalty trustworthiness dependability reliability consistency stability predictability certainty confidence assurance security safety protection defense shield barrier wall fence gate door window glass pane mirror reflection image picture photograph snapshot photo pic snap shot piccy doodle sketch drawing painting illustration diagram chart graph table matrix array list queue stack heap tree forest jungle savanna desert tundra taiga steppe prairie meadow field pasture farm ranch estate property land soil earth ground dirt mud clay sand gravel stone rock boulder mountain hill peak summit crest ridge spur slope incline decline gradient level flat plain valley canyon gorge ravine stream creek river brook waterfall cascade fall plunge drop drip leak spill splash spray mist fog cloud vapor steam smoke haze smog pollution contamination pollution garbage trash refuse waste junk debris scrap residue remainders leftovers remnants relics fossils artifacts antiquities heirlooms antiques collectibles souvenirs mementos keepsakes treasures valuables assets properties possessions belongings stuff things items articles objects entities beings creatures organisms lifeforms living things alive sentient conscious aware mindful thoughtful reflective contemplative meditative introspective analytical critical evaluative judgmental opinionated subjective objective factual accurate precise exact correct right true valid reliable trustworthy dependable consistent stable predictable certain confident assured secure safe protected defended shielded barred walled fenced gated doorwindowglasspanemirrorreflectionimagepicturephotographsnapshotphotoPICSNAPSHOTPICYDOODLESKETCHDRAWINGPAINTINGILLUSTRATIONDIAGRAMCHARTGRAPHTABLEMATRIXARRAYLISTQUEUESTACKHEAPTREETREEFORESTJUNGLESAVANNADESERTTUNDATAIGASTEPPEPRAIRIEMEADOWFIELD PASTURE FARM RANCH ESTATE PROPERTY LAND SOIL EARTH GROUND DIRT MUD CLAY SAND GRAVEL STONE ROCK BOULDER MOUNTAIN HILL PEAK SUMMIT CREST RIDGE SPUR SLOPE INCLINE DECLINE GRADIENT LEVEL FLAT PLAIN VALLEY CANYON GORGE RAVINE STREAM CREEK RIVER BROOK WATERFALL CASCADE FALL PLUNGE DROP DRIP LEAK SPILL SPLASH SPRAY MIST FOG CLOUD VAPOR STEAM SMOKE HAZE SMOG POLLUTION CONTAMINATION POLLUTION GARBAGE TRASH REFUSE WASTE JUNK DEBRIS SCRAP RESIDUE REMAINDERS LEFTOVERS REMNANTS RELICS FOSILS ARTIFACTS ANTIQUES COLLECTIBLES SOUVENIRS MEMENTOS KEEPSAKES TREASURES VALUABLE ASSETS PROPERTIES POSSESSION BELONGINGS STUFF THINGS ITEMS ARTICLES OBJECT ENTITIES BEINGS CREATURE ORGANISMS LIFEFORM LIVING THING ALIVE SENTIENT CONSCIOUS AWARE MINDFUL THOUGHTFUL REFLECTIVE CONTEMPLATIVE ANALYTICAL CRITICAL EVALUATIVE JUDGMENTAL OPINIONATED SUBJECTIVE OBJECTIVE FACTUAL ACCURATE PRECISE EXACT CORRECT RIGHT TRUE VALID RELIABLE TRUSTWORTHY DEPENDABLE CONSISTENT STABLE PREDICTABLE CERTAIN CONFIDENT ASSURED SECURE SAFE PROTECTED DEFENDED SHIELDED BARRED WALED FENCED GATED DOOR WINDOW GLASS PAN MIRROR REFLECTION IMAGE PICTURE PHOTOGRAPH SNAPSHOT PHOTO PIC SNAPSHOT PICCY DOODLE SKETCH DRAWING PAINTING ILLUSTRATION DIAGRAM CHART GRAPH TABLE MATRIX ARRAY LIST QUEUE STACK HEAP TREE FOREST JUNGLE SAVANNA DESERT TUNDRA TAIGA STEPPE PRAIRIE MEADOW FIELD PASTURE FARM RANCH ESTATE PROPERTY LAND SOIL EARTH GROUND DIRT MUD CLAY SAND GRAVEL STONE ROCK BOULDER MOUNTAIN HILL PEAK SUMMIT CREST RIDGE SPUR SLOPE INCLINE DECLINE GRADIENT LEVEL FLAT PLAIN VALLEY CANYON GORGE RAVINE STREAM CREEK RIVER BROOK WATERFALL CASCADE FALL PLUNGE DROP DRIP LEAK SPILL SPLASH SPRAY MIST FOG CLOUD VAPOR STEAM SMOKE HAZE SMOG POLLUTION CONTAMINATION POLLUTION GARBAGE TRASH REFUSE WASTE JUNK DEBRIS SCRAP RESIDUE REMAINDERS LEFTOVERS REMNANTS RELICS FOSSILS ARTIFACTS ANTIQUES COLLECTIBLES SOUVENIRS MEMENTOS KEEPSAKES TREASURES VALUABLE ASSETS PROPERTIES POSSESSION BELONGINGS STUFF THINGS ITEMS ARTICLES OBJECT ENTITIES BEINGS CREATURE ORGANISMS LIFEFORM LIVING THING ALIVE SENTIENT CONSCIOUS AWARE MINDFUL THOUGHTFUL REFLECTIVE CONTEMPLATIVE ANALYTICAL CRITICAL EVALUATIVE JUDGMENTAL OPINIONATED SUBJECTIVE OBJECTIVE FACTUAL ACCURATE PRECISE EXACT CORRECT RIGHT TRUE VALID RELIABLE TRUSTWORTHY DEPENDABLE CONSISTENT STABLE PREDICTABLE CERTAIN CONFIDENT ASSURED SECURE SAFE PROTECTED DEFENDED SHIELDED BARRED WALED FENCED GATED DOOR WINDOW GLASS PAN MIRROR REFLECTION IMAGE PICTURE PHOTOGRAPH SNAPSHOT PHOTO PIC SNAPSHOT PICCY DOODLE SKETCH DRAWING PAINTING ILLUSTRATION DIAGRAM CHART GRAPH TABLE MATRIX ARRAY LIST QUEUE STACK HEAP TREE FOREST JUNGLE SAVANNA DESERT TUNDRA TAIGA STEPPE PRAIRIE MEADOW FIELD PASTURE FARM RANCH ESTATE PROPERTY LAND SOIL EARTH GROUND DIRT MUD CLAY SAND GRAVEL STONE ROCK BOULDER MOUNTAIN HILL PEAK SUMMIT CREST RIDGE SPUR SLOPE INCLINE DECLINE GRADIENT LEVEL FLAT PLAIN VALLEY CANYON GORGE RAVINE STREAM CREEK RIVER BROOK WATERFALL CASCADE FALL PLUNGE DROP DRIP LEAK SPILL SPLASH SPRAY MIST FOG CLOUD VAPOR STEAM SMOKE HAZE SMOG POLLUTION CONTAMINATION POLLUTION GARBAGE TRASH REFUSE WASTE JUNK DEBRIS SCRAP RESIDUE REMAINDERS LEFTOVERS REMNANTS RELICS FOSSILS ARTIFACTS ANTIQUES COLLECTIBLES SOUVENIRS MEMENTOS KEEPSAKES TREASURES VALUABLE ASSETS PROPERTIES POSSESSION BELONGINGS STUFF THINGS ITEMS ARTICLES OBJECT ENTITIES BEINGS CREATURE ORGANISMS LIFEFORM LIVING THING ALIVE SENTIENT CONSCIOUS AWARE MINDFUL THOUGHTFUL REFLECTIVE CONTEMPLATIVE ANALYTICAL CRITICAL EVALUATIVE JUDGMENTAL OPINIONATED SUBJECTIVE OBJECTIVE FACTUAL ACCURATE PRECISE EXACT CORRECT RIGHT TRUE VALID RELIABLE TRUSTWORTHY DEPENDABLE CONSISTENT STABLE PREDICTABLE CERTAIN CONFIDENT ASSURED SECURE SAFE PROTECTED DEFENDED SHIELDED BARRED WALED FENCED GATED DOOR WINDOW GLASS PAN MIRROR REFLECTION IMAGE PICTURE PHOTOGRAPH SNAPSHOT PHOTO PIC SNAPSHOT PICCY DOODLE SKETCH DRAWING PAINTING ILLUSTRATION DIAGRAM CHART GRAPH TABLE MATRIX ARRAY LIST QUEUE STACK HEAP TREE FOREST JUNGLE SAVANNA DESERT TUNDRA TAIGA STEPPE PRAIRIE MEADOW FIELD PASTURE FARM RANCH ESTATE PROPERTY LAND SOIL EARTH GROUND DIRT MUD CLAY SAND GRAVEL STONE ROCK BOULDER MOUNTAIN HILL PEAK SUMMIT CREST RIDGE SPUR SLOPE INCLINE DECLINE GRADIENT LEVEL FLAT PLAIN VALLEY CANYON GORGE RAVINE STREAM CREEK RIVER BROOK WATERFALL CASCADE FALL PLUNGE DROP DRIP LEAK SPILL SPLASH SPRAY MIST FOG CLOUD VAPOR STEAM SMOKE HAZE SMOG POLLUTION CONTAMINATION POLLUTION GARBAGE TRASH REFUSE WASTE JUNK DEBRIS SCRAP RESIDUE REMAINDERS LEFTOVERS REMNANTS RELICS FOSSILS ARTIFACTS ANTIQUES COLLECTIBLES SOUVENIRS MEMENTOS KEEPSAKES TREASURES VALUABLE ASSETS PROPERTIES POSSESSION BELONGINGS STUFF THINGS ITEMS ARTICLES OBJECT ENTITIES BEINGS CREATURE ORGANISMS LIFEFORM LIVING THING ALIVE SENTIENT CONSCIOUS AWARE MINDFUL THOUGHTFUL REFLECTIVE CONTEMPLATIVE ANALYTICAL CRITICAL EVALUATIVE JUDGMENTAL OPINIONATED SUBJECTIVE OBJECTIVE FACTUAL ACCURATE PRECISE EXACT CORRECT RIGHT TRUE VALID RELIABLE TRUSTWORTHY DEPENDABLE CONSISTENT STABLE PREDICTABLE CERTAIN CONFIDENT ASSURED SECURE SAFE PROTECTED DEFENDED SHIELDED BARRED WALED FENCED GATED DOOR WINDOW GLASS PAN MIRROR REFLECTION IMAGE PICTURE PHOTOGRAPH SNAPSHOT PHOTO PIC SNAPSHOT PICCY DOODLE SKETCH DRAWING PAINTING ILLUSTRATION DIAGRAM CHART GRAPH TABLE MATRIX ARRAY LIST QUEUE STACK HEAP TREE FOREST JUNGLE SAVANNA DESERT TUNDRA TAIGA STEPPE PRAIRIE MEADOW FIELD PASTURE FARM RANCH ESTATE PROPERTY LAND SOIL EARTH GROUND DIRT MUD CLAY SAND GRAVEL STONE ROCK BOULDER MOUNTAIN HILL PEAK SUMMIT CREST RIDGE SPUR SLOPE INCLINE DECLINE GRADIENT LEVEL FLAT PLAIN VALLEY CANYON GORGE RAVINE STREAM CREEK RIVER BROOK WATERFALL CASCADE FALL PLUNGE DROP DRIP LEAK SPILL SPLASH SPRAY MIST FOG CLOUD VAPOR STEAM SMOKE HAZE SMOG POLLUTION CONTAMINATION POLLUTION GARBAGE TRASH REFUSE WASTE JUNK DEBRIS SCRAP RESIDUE REMAINDERS LEFTOVERS REMNANTS RELICS FOSSILS ARTIFACTS ANTIQUES COLLECTIBLES SOUVENIRS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2026-07-29T16:43:12Z</dcterms:created>
  <dcterms:modified xsi:type="dcterms:W3CDTF">2026-07-29T16:43:12Z</dcterms:modified>
</cp:coreProperties>
</file>

<file path=docProps/custom.xml><?xml version="1.0" encoding="utf-8"?>
<Properties xmlns="http://schemas.openxmlformats.org/officeDocument/2006/custom-properties" xmlns:vt="http://schemas.openxmlformats.org/officeDocument/2006/docPropsVTypes"/>
</file>