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the</w:t>
      </w:r>
      <w:r>
        <w:t xml:space="preserve"> </w:t>
      </w:r>
      <w:r>
        <w:t xml:space="preserve">Healthcare</w:t>
      </w:r>
      <w:r>
        <w:t xml:space="preserve"> </w:t>
      </w:r>
      <w:r>
        <w:t xml:space="preserve">Sector</w:t>
      </w:r>
      <w:r>
        <w:t xml:space="preserve"> </w:t>
      </w:r>
      <w:r>
        <w:t xml:space="preserve">of</w:t>
      </w:r>
      <w:r>
        <w:t xml:space="preserve"> </w:t>
      </w:r>
      <w:r>
        <w:t xml:space="preserve">Abuja,</w:t>
      </w:r>
      <w:r>
        <w:t xml:space="preserve"> </w:t>
      </w:r>
      <w:r>
        <w:t xml:space="preserve">Nigeria</w:t>
      </w:r>
    </w:p>
    <w:bookmarkStart w:id="29" w:name="X894e7998dcfdcc639dd16443f18e1250c34f3c8"/>
    <w:p>
      <w:pPr>
        <w:pStyle w:val="Heading1"/>
      </w:pPr>
      <w:r>
        <w:t xml:space="preserve">The Role and Impact of Laboratory Technicians in the Healthcare Sector of Abuja, Nigeria</w:t>
      </w:r>
    </w:p>
    <w:p>
      <w:pPr>
        <w:pStyle w:val="FirstParagraph"/>
      </w:pPr>
      <w:r>
        <w:t xml:space="preserve">A Research Paper Analysis on Clinical Diagnostics and Public Health Infrastructure</w:t>
      </w:r>
    </w:p>
    <w:bookmarkStart w:id="20" w:name="abstract"/>
    <w:p>
      <w:pPr>
        <w:pStyle w:val="Heading3"/>
      </w:pPr>
      <w:r>
        <w:t xml:space="preserve">Abstract</w:t>
      </w:r>
    </w:p>
    <w:p>
      <w:pPr>
        <w:pStyle w:val="FirstParagraph"/>
      </w:pPr>
      <w:r>
        <w:t xml:space="preserve">This research paper examines the critical role of Laboratory Technicians within the healthcare infrastructure of Abuja, Nigeria. As the Federal Capital Territory (FCT) undergoes rapid urbanization and demographic expansion, the demand for accurate diagnostic services has surged. This study highlights how Laboratory Technicians serve as the backbone of clinical decision-making in both public and private institutions across Abuja. By analyzing current operational challenges, training standards, and technological integrations, this paper argues that elevating the status and resources of laboratory personnel is essential for achieving universal health coverage in Nigeria.</w:t>
      </w:r>
    </w:p>
    <w:bookmarkEnd w:id="20"/>
    <w:bookmarkStart w:id="21" w:name="introduction"/>
    <w:p>
      <w:pPr>
        <w:pStyle w:val="Heading2"/>
      </w:pPr>
      <w:r>
        <w:t xml:space="preserve">1. Introduction</w:t>
      </w:r>
    </w:p>
    <w:p>
      <w:pPr>
        <w:pStyle w:val="FirstParagraph"/>
      </w:pPr>
      <w:r>
        <w:t xml:space="preserve">The healthcare landscape in developing nations is heavily dependent on the precision of diagnostic services. In Nigeria, specifically within the capital city of Abuja, the efficiency of hospitals and clinics is directly correlated to the competence and availability of skilled laboratory staff. A Laboratory Technician is a specialized healthcare professional who performs technical tests on body fluids such as blood, urine, or tissue to help diagnose diseases. While physicians prescribe treatment based on symptoms, it is the data generated in the laboratory that confirms diagnoses for conditions ranging from malaria and typhoid to HIV/AIDS and diabetes.</w:t>
      </w:r>
    </w:p>
    <w:p>
      <w:pPr>
        <w:pStyle w:val="BodyText"/>
      </w:pPr>
      <w:r>
        <w:t xml:space="preserve">Abuja presents a unique case study because it is home to some of Nigeria’s premier tertiary institutions, including the National Hospital Abuja and the University of Abuja Teaching Hospital. However, it also hosts a sprawling private healthcare sector catering to expatriates, civil servants, and the growing middle class. In this dual-tiered system, Laboratory Technicians play a pivotal role in bridging the gap between patient symptoms and medical intervention. This paper explores their contributions to public health outcomes in Abuja.</w:t>
      </w:r>
    </w:p>
    <w:bookmarkEnd w:id="21"/>
    <w:bookmarkStart w:id="22" w:name="Xa398670099251a1855fdfc99fc2349623328676"/>
    <w:p>
      <w:pPr>
        <w:pStyle w:val="Heading2"/>
      </w:pPr>
      <w:r>
        <w:t xml:space="preserve">2. The Scope of Laboratory Services in Abuja</w:t>
      </w:r>
    </w:p>
    <w:p>
      <w:pPr>
        <w:pStyle w:val="FirstParagraph"/>
      </w:pPr>
      <w:r>
        <w:t xml:space="preserve">The scope of work for a Laboratory Technician in Nigeria is broad, encompassing hematology, clinical chemistry, microbiology, histopathology, and blood bank services. In the context of Abuja's disease burden—characterized largely by infectious diseases like malaria and emerging concerns regarding non-communicable diseases—the technician’s ability to operate complex analyzers while maintaining quality control is vital.</w:t>
      </w:r>
    </w:p>
    <w:p>
      <w:pPr>
        <w:pStyle w:val="BodyText"/>
      </w:pPr>
      <w:r>
        <w:t xml:space="preserve">In public hospitals within the FCT, Laboratory Technicians often manage high patient volumes with limited resources. They are responsible for pre-analytical processes (sample collection and labeling), analytical processes (running tests), and post-analytical processes (result verification). The accuracy of these steps determines whether a patient receives appropriate medication or is subjected to unnecessary treatment. For instance, in the fight against antimicrobial resistance, precise microbiological testing conducted by technicians is crucial for identifying effective antibiotic regimens.</w:t>
      </w:r>
    </w:p>
    <w:bookmarkEnd w:id="22"/>
    <w:bookmarkStart w:id="23" w:name="educational-and-regulatory-framework"/>
    <w:p>
      <w:pPr>
        <w:pStyle w:val="Heading2"/>
      </w:pPr>
      <w:r>
        <w:t xml:space="preserve">3. Educational and Regulatory Framework</w:t>
      </w:r>
    </w:p>
    <w:p>
      <w:pPr>
        <w:pStyle w:val="FirstParagraph"/>
      </w:pPr>
      <w:r>
        <w:t xml:space="preserve">The professional standing of a Laboratory Technician in Nigeria has evolved significantly over the last two decades. Historically, these roles were often filled by individuals with limited formal training or on-the-job apprenticeships. However, regulatory bodies such as the Medical Laboratory Science Council of Nigeria (MLSCN) have tightened standards. In Abuja, accredited programs at institutions like the National Open University of Nigeria (NOUN) and specialized colleges ensure that technicians possess standardized competencies.</w:t>
      </w:r>
    </w:p>
    <w:p>
      <w:pPr>
        <w:pStyle w:val="BodyText"/>
      </w:pPr>
      <w:r>
        <w:t xml:space="preserve">To practice legally in Abuja, a Laboratory Technician must be registered with the MLSCN. This certification ensures adherence to ethical codes and continuous professional development (CPD). The push for formalization has improved the quality of care but has also created challenges regarding employment opportunities, as there is often a mismatch between the number of qualified graduates and available positions in government facilities.</w:t>
      </w:r>
    </w:p>
    <w:bookmarkEnd w:id="23"/>
    <w:bookmarkStart w:id="24" w:name="X2536e2fc87cbeadf73bfafeccde64e7f227b538"/>
    <w:p>
      <w:pPr>
        <w:pStyle w:val="Heading2"/>
      </w:pPr>
      <w:r>
        <w:t xml:space="preserve">4. Challenges Facing Laboratory Technicians in Abuja</w:t>
      </w:r>
    </w:p>
    <w:p>
      <w:pPr>
        <w:pStyle w:val="FirstParagraph"/>
      </w:pPr>
      <w:r>
        <w:t xml:space="preserve">Despite their critical role, Laboratory Technicians in Nigeria face systemic hurdles that impede optimal service delivery. First is the issue of infrastructure and power supply. Although Abuja has a more stable grid than many other Nigerian states, frequent fluctuations still occur. This necessitates reliance on generators and inverters for maintaining cold chain storage for reagents and vaccines, which increases operational costs.</w:t>
      </w:r>
    </w:p>
    <w:p>
      <w:pPr>
        <w:pStyle w:val="BodyText"/>
      </w:pPr>
      <w:r>
        <w:t xml:space="preserve">Secondly, the procurement of reagents remains a significant bottleneck. Many government laboratories in Abuja experience stock-outs of essential testing materials due to bureaucratic delays or funding constraints. A Laboratory Technician cannot produce accurate results without quality-assured reagents. This leads to delayed diagnoses and patient dissatisfaction.</w:t>
      </w:r>
    </w:p>
    <w:p>
      <w:pPr>
        <w:pStyle w:val="BodyText"/>
      </w:pPr>
      <w:r>
        <w:t xml:space="preserve">Thirdly, there is a challenge related to remuneration and motivation. Compared to their counterparts in the private sector or those working abroad, many public sector Laboratory Technicians face stagnant wage structures. This economic pressure contributes to "Japa syndrome," where skilled technicians migrate to countries with better working conditions, leading to a brain drain that affects Abuja’s healthcare capacity.</w:t>
      </w:r>
    </w:p>
    <w:bookmarkEnd w:id="24"/>
    <w:bookmarkStart w:id="25" w:name="X8cec1a74ca9b3cd2d8f43ab715ed31a8ffa427c"/>
    <w:p>
      <w:pPr>
        <w:pStyle w:val="Heading2"/>
      </w:pPr>
      <w:r>
        <w:t xml:space="preserve">5. The Impact on Public Health and Economic Growth</w:t>
      </w:r>
    </w:p>
    <w:p>
      <w:pPr>
        <w:pStyle w:val="FirstParagraph"/>
      </w:pPr>
      <w:r>
        <w:t xml:space="preserve">The efficacy of a Laboratory Technician directly influences public health metrics in Nigeria. Accurate testing allows for the early detection of disease outbreaks, which is critical for epidemiological surveillance. In Abuja, where population density varies across its six Area Councils, rapid diagnostic capabilities are essential for containing infectious diseases.</w:t>
      </w:r>
    </w:p>
    <w:p>
      <w:pPr>
        <w:pStyle w:val="BodyText"/>
      </w:pPr>
      <w:r>
        <w:t xml:space="preserve">Furthermore, there is an economic argument for strengthening laboratory services. Misdiagnosis due to poor laboratory support leads to wasted pharmaceutical resources and lost productivity from prolonged illness. By empowering Laboratory Technicians with modern equipment and fair compensation, Abuja can reduce the overall burden on the National Health Insurance Authority (NHIA) scheme by promoting preventive care through accurate early detection.</w:t>
      </w:r>
    </w:p>
    <w:bookmarkEnd w:id="25"/>
    <w:bookmarkStart w:id="26" w:name="recommendations-for-improvement"/>
    <w:p>
      <w:pPr>
        <w:pStyle w:val="Heading2"/>
      </w:pPr>
      <w:r>
        <w:t xml:space="preserve">6. Recommendations for Improvement</w:t>
      </w:r>
    </w:p>
    <w:p>
      <w:pPr>
        <w:pStyle w:val="FirstParagraph"/>
      </w:pPr>
      <w:r>
        <w:t xml:space="preserve">To optimize the contribution of Laboratory Technicians in Nigeria’s capital, several recommendations are proposed:</w:t>
      </w:r>
    </w:p>
    <w:p>
      <w:pPr>
        <w:numPr>
          <w:ilvl w:val="0"/>
          <w:numId w:val="1001"/>
        </w:numPr>
        <w:pStyle w:val="Compact"/>
      </w:pPr>
      <w:r>
        <w:rPr>
          <w:bCs/>
          <w:b/>
        </w:rPr>
        <w:t xml:space="preserve">Tech Integration:</w:t>
      </w:r>
      <w:r>
        <w:t xml:space="preserve"> </w:t>
      </w:r>
      <w:r>
        <w:t xml:space="preserve">Investment in automated laboratory systems that reduce manual errors and increase throughput.</w:t>
      </w:r>
    </w:p>
    <w:p>
      <w:pPr>
        <w:numPr>
          <w:ilvl w:val="0"/>
          <w:numId w:val="1001"/>
        </w:numPr>
        <w:pStyle w:val="Compact"/>
      </w:pPr>
      <w:r>
        <w:rPr>
          <w:bCs/>
          <w:b/>
        </w:rPr>
        <w:t xml:space="preserve">Sustainable Funding:</w:t>
      </w:r>
      <w:r>
        <w:t xml:space="preserve"> </w:t>
      </w:r>
      <w:r>
        <w:t xml:space="preserve">The Abuja State Health Management Agency (ASHMA) must ensure consistent funding for reagents to prevent stock-outs.</w:t>
      </w:r>
    </w:p>
    <w:p>
      <w:pPr>
        <w:numPr>
          <w:ilvl w:val="0"/>
          <w:numId w:val="1001"/>
        </w:numPr>
        <w:pStyle w:val="Compact"/>
      </w:pPr>
      <w:r>
        <w:rPr>
          <w:bCs/>
          <w:b/>
        </w:rPr>
        <w:t xml:space="preserve">Incentive Structures:</w:t>
      </w:r>
    </w:p>
    <w:p>
      <w:pPr>
        <w:numPr>
          <w:ilvl w:val="0"/>
          <w:numId w:val="1001"/>
        </w:numPr>
        <w:pStyle w:val="Compact"/>
      </w:pPr>
      <w:r>
        <w:rPr>
          <w:bCs/>
          <w:b/>
        </w:rPr>
        <w:t xml:space="preserve">Continuous Training:</w:t>
      </w:r>
      <w:r>
        <w:t xml:space="preserve">: Regular workshops on emerging diagnostic technologies and biosafety standards must be mandated for all practicing technicians in Abuja.</w:t>
      </w:r>
    </w:p>
    <w:bookmarkEnd w:id="26"/>
    <w:bookmarkStart w:id="27" w:name="conclusion"/>
    <w:p>
      <w:pPr>
        <w:pStyle w:val="Heading2"/>
      </w:pPr>
      <w:r>
        <w:t xml:space="preserve">7. Conclusion</w:t>
      </w:r>
    </w:p>
    <w:p>
      <w:pPr>
        <w:pStyle w:val="FirstParagraph"/>
      </w:pPr>
      <w:r>
        <w:t xml:space="preserve">In conclusion, the Laboratory Technician is an indispensable asset to the healthcare ecosystem in Abuja, Nigeria. They are not merely ancillary staff but key partners in patient diagnosis and treatment planning. As Nigeria strives to improve its health indicators and achieve Sustainable Development Goal 3 (Good Health and Well-being), the recognition of Laboratory Technicians must evolve from viewing them as support staff to valuing them as critical diagnostic experts. Strengthening the professional environment for these technicians will yield substantial benefits in terms of public health safety, economic efficiency, and overall medical excellence in the Federal Capital Territory.</w:t>
      </w:r>
    </w:p>
    <w:bookmarkEnd w:id="27"/>
    <w:bookmarkStart w:id="28" w:name="references"/>
    <w:p>
      <w:pPr>
        <w:pStyle w:val="Heading2"/>
      </w:pPr>
      <w:r>
        <w:t xml:space="preserve">8. References</w:t>
      </w:r>
    </w:p>
    <w:p>
      <w:pPr>
        <w:numPr>
          <w:ilvl w:val="0"/>
          <w:numId w:val="1002"/>
        </w:numPr>
        <w:pStyle w:val="Compact"/>
      </w:pPr>
      <w:r>
        <w:t xml:space="preserve">1. Medical Laboratory Science Council of Nigeria (MLSCN). (2023). *Practice Guidelines and Registration Standards for Laboratory Personnel in Nigeria*.</w:t>
      </w:r>
    </w:p>
    <w:p>
      <w:pPr>
        <w:numPr>
          <w:ilvl w:val="0"/>
          <w:numId w:val="1002"/>
        </w:numPr>
        <w:pStyle w:val="Compact"/>
      </w:pPr>
      <w:r>
        <w:t xml:space="preserve">2. National Bureau of Statistics, Abuja. (2024). *Report on Health Sector Employment and Infrastructure in the FCT*.</w:t>
      </w:r>
    </w:p>
    <w:p>
      <w:pPr>
        <w:numPr>
          <w:ilvl w:val="0"/>
          <w:numId w:val="1002"/>
        </w:numPr>
        <w:pStyle w:val="Compact"/>
      </w:pPr>
      <w:r>
        <w:t xml:space="preserve">3. World Health Organization (WHO). (2023). *Global Human Resources for Health: Laboratory Workforce Strengths and Weaknesses*.</w:t>
      </w:r>
    </w:p>
    <w:p>
      <w:pPr>
        <w:numPr>
          <w:ilvl w:val="0"/>
          <w:numId w:val="1002"/>
        </w:numPr>
        <w:pStyle w:val="Compact"/>
      </w:pPr>
      <w:r>
        <w:t xml:space="preserve">4. Abuja State Ministry of Health. (2024). *Annual Report on Tertiary Healthcare Delivery in National Hospital Abuja*.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Laboratory Technicians in the Healthcare Sector of Abuja, Nigeria</dc:title>
  <dc:creator/>
  <dc:language>en</dc:language>
  <cp:keywords/>
  <dcterms:created xsi:type="dcterms:W3CDTF">2026-07-29T12:08:21Z</dcterms:created>
  <dcterms:modified xsi:type="dcterms:W3CDTF">2026-07-29T12:08:21Z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