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Research</w:t>
      </w:r>
      <w:r>
        <w:t xml:space="preserve"> </w:t>
      </w:r>
      <w:r>
        <w:t xml:space="preserve">Paper</w:t>
      </w:r>
    </w:p>
    <w:bookmarkStart w:id="34" w:name="Xb90a2578e6395c77db2d0c9a746776e49bd68f4"/>
    <w:p>
      <w:pPr>
        <w:pStyle w:val="Heading1"/>
      </w:pPr>
      <w:r>
        <w:t xml:space="preserve">The Role and Evolution of the Laboratory Technician in South Africa, Cape Town</w:t>
      </w:r>
    </w:p>
    <w:p>
      <w:pPr>
        <w:pStyle w:val="FirstParagraph"/>
      </w:pPr>
      <w:r>
        <w:rPr>
          <w:bCs/>
          <w:b/>
        </w:rPr>
        <w:t xml:space="preserve">A Research Paper on Healthcare, Environmental Science, and Industrial Applications</w:t>
      </w:r>
    </w:p>
    <w:bookmarkStart w:id="20" w:name="abstract"/>
    <w:p>
      <w:pPr>
        <w:pStyle w:val="Heading3"/>
      </w:pPr>
      <w:r>
        <w:t xml:space="preserve">Abstract</w:t>
      </w:r>
    </w:p>
    <w:p>
      <w:pPr>
        <w:pStyle w:val="FirstParagraph"/>
      </w:pPr>
      <w:r>
        <w:t xml:space="preserve">This research paper examines the critical role of the Laboratory Technician within the specific socio-economic and geographic context of South Africa, with a focused analysis on Cape Town. As a major economic hub and gateway to Southern Africa, Cape Town presents unique challenges regarding infectious disease management, environmental monitoring due to water scarcity issues, and industrial quality control. This document explores the educational pathways required for this profession in South Africa, the regulatory frameworks enforced by bodies such as the Health Professions Council of South Africa (HPCSA), and the evolving demands placed on Laboratory Technicians in both public and private sectors. The paper concludes that while demand is high, there are significant disparities in resource allocation between urban centers like Cape Town and rural areas, necessitating continuous professional development and ethical adherence to standards.</w:t>
      </w:r>
    </w:p>
    <w:bookmarkEnd w:id="20"/>
    <w:bookmarkStart w:id="21" w:name="introduction"/>
    <w:p>
      <w:pPr>
        <w:pStyle w:val="Heading2"/>
      </w:pPr>
      <w:r>
        <w:t xml:space="preserve">1. Introduction</w:t>
      </w:r>
    </w:p>
    <w:p>
      <w:pPr>
        <w:pStyle w:val="FirstParagraph"/>
      </w:pPr>
      <w:r>
        <w:t xml:space="preserve">In the modern scientific landscape, the Laboratory Technician serves as the backbone of diagnostic medicine, environmental protection, and industrial quality assurance. However, the specific demands placed upon these professionals vary significantly depending on regional health burdens and economic priorities. In South Africa, a nation characterized by a dualistic economy—boasting advanced infrastructure in certain urban centers while grappling with resource constraints in others—the role of the Laboratory Technician is particularly vital.</w:t>
      </w:r>
    </w:p>
    <w:p>
      <w:pPr>
        <w:pStyle w:val="BodyText"/>
      </w:pPr>
      <w:r>
        <w:t xml:space="preserve">Cape Town, as the legislative capital of South Africa and a premier tourist destination on the Western Cape coast, represents a unique microcosm for this study. The city faces distinct pressures, including high rates of HIV/AIDS and Tuberculosis (TB), which place immense strain on diagnostic laboratories. Furthermore, Cape Town’s history with severe droughts has elevated the importance of environmental laboratory testing for water quality and air pollution control. This research paper aims to elucidate how Laboratory Technicians in South Africa, specifically within the Cape Town region, navigate these complex operational landscapes while adhering to rigorous national standards.</w:t>
      </w:r>
    </w:p>
    <w:bookmarkEnd w:id="21"/>
    <w:bookmarkStart w:id="24" w:name="X522befe8dcffd72564aed89ac04b76cdde62bd4"/>
    <w:p>
      <w:pPr>
        <w:pStyle w:val="Heading2"/>
      </w:pPr>
      <w:r>
        <w:t xml:space="preserve">2. Educational Pathways and Regulatory Frameworks</w:t>
      </w:r>
    </w:p>
    <w:p>
      <w:pPr>
        <w:pStyle w:val="FirstParagraph"/>
      </w:pPr>
      <w:r>
        <w:t xml:space="preserve">To function effectively as a Laboratory Technician in South Africa, individuals must undergo specific vocational training that balances theoretical knowledge with practical application. Unlike in some jurisdictions where university degrees are mandatory for entry-level technician roles, South Africa offers a tiered approach to laboratory science education.</w:t>
      </w:r>
    </w:p>
    <w:bookmarkStart w:id="22" w:name="national-qualifications-framework-nqf"/>
    <w:p>
      <w:pPr>
        <w:pStyle w:val="Heading3"/>
      </w:pPr>
      <w:r>
        <w:t xml:space="preserve">2.1 National Qualifications Framework (NQF)</w:t>
      </w:r>
    </w:p>
    <w:p>
      <w:pPr>
        <w:pStyle w:val="FirstParagraph"/>
      </w:pPr>
      <w:r>
        <w:t xml:space="preserve">The primary pathway for aspiring Laboratory Technicians in Cape Town involves the National Certificate: Analytical Chemistry or Medical Science, typically at NQF Level 4 or 5. These qualifications are accredited by the South African Qualifications Authority (SAQA). Many students attend Technical and Vocational Education and Training (TVET) colleges located throughout the Western Cape, such as False Bay College or Cape Peninsula University of Technology (CPUT), which offer specialized short courses in Medical Laboratory Sciences.</w:t>
      </w:r>
    </w:p>
    <w:bookmarkEnd w:id="22"/>
    <w:bookmarkStart w:id="23" w:name="professional-registration"/>
    <w:p>
      <w:pPr>
        <w:pStyle w:val="Heading3"/>
      </w:pPr>
      <w:r>
        <w:t xml:space="preserve">2.2 Professional Registration</w:t>
      </w:r>
    </w:p>
    <w:p>
      <w:pPr>
        <w:pStyle w:val="FirstParagraph"/>
      </w:pPr>
      <w:r>
        <w:t xml:space="preserve">A critical aspect of the profession in South Africa is registration with professional bodies. While full medical scientists must register with the Health Professions Council of South Africa (HPCSA), Laboratory Technicians often fall under the guidance of organizations such as the Association for Clinical Science and Technology (ASCAT). For those working in clinical settings within Cape Town’s public hospitals, such as Groote Schuur or Tygerberg Hospital, strict adherence to ethical guidelines and continuing professional development (CPD) is mandatory to maintain employability and patient safety.</w:t>
      </w:r>
    </w:p>
    <w:bookmarkEnd w:id="23"/>
    <w:bookmarkEnd w:id="24"/>
    <w:bookmarkStart w:id="27" w:name="X3e1cf2df2367ff18eebce7ac3c41a9c4a091859"/>
    <w:p>
      <w:pPr>
        <w:pStyle w:val="Heading2"/>
      </w:pPr>
      <w:r>
        <w:t xml:space="preserve">3. The Healthcare Sector: Diagnostic Challenges</w:t>
      </w:r>
    </w:p>
    <w:p>
      <w:pPr>
        <w:pStyle w:val="FirstParagraph"/>
      </w:pPr>
      <w:r>
        <w:t xml:space="preserve">The most significant demand for Laboratory Technicians in South Africa arises from the healthcare sector. Cape Town’s public health system operates under immense pressure due to the dual burden of communicable and non-communicable diseases.</w:t>
      </w:r>
    </w:p>
    <w:bookmarkStart w:id="25" w:name="infectious-disease-management"/>
    <w:p>
      <w:pPr>
        <w:pStyle w:val="Heading3"/>
      </w:pPr>
      <w:r>
        <w:t xml:space="preserve">3.1 Infectious Disease Management</w:t>
      </w:r>
    </w:p>
    <w:p>
      <w:pPr>
        <w:pStyle w:val="FirstParagraph"/>
      </w:pPr>
      <w:r>
        <w:t xml:space="preserve">Tuberculosis (TB) and Human Immunodeficiency Virus (HIV) remain prevalent in Cape Town. Laboratory Technicians are responsible for processing sputum samples, conducting CD4 counts, and managing viral load testing. The efficiency of these technicians directly impacts the speed of diagnosis and the initiation of antiretroviral therapy. In resource-limited settings within the Western Cape townships, such as Khayelitsha or Mitchell’s Plain, technicians often operate with limited reagents and older equipment, requiring them to exercise exceptional skill in manual procedures where automated systems are unavailable.</w:t>
      </w:r>
    </w:p>
    <w:bookmarkEnd w:id="25"/>
    <w:bookmarkStart w:id="26" w:name="non-communicable-diseases"/>
    <w:p>
      <w:pPr>
        <w:pStyle w:val="Heading3"/>
      </w:pPr>
      <w:r>
        <w:t xml:space="preserve">3.2 Non-Communicable Diseases</w:t>
      </w:r>
    </w:p>
    <w:p>
      <w:pPr>
        <w:pStyle w:val="FirstParagraph"/>
      </w:pPr>
      <w:r>
        <w:t xml:space="preserve">Concurrently, the rise of hypertension and diabetes in South Africa requires precise biochemical analysis. Laboratory Technicians must ensure the accuracy of glucose and lipid profile tests to prevent misdiagnosis, which could have life-threatening consequences for patients in a system where specialist follow-up may be delayed.</w:t>
      </w:r>
    </w:p>
    <w:bookmarkEnd w:id="26"/>
    <w:bookmarkEnd w:id="27"/>
    <w:bookmarkStart w:id="30" w:name="Xc36359f956623726fe940611735bc6d00e77966"/>
    <w:p>
      <w:pPr>
        <w:pStyle w:val="Heading2"/>
      </w:pPr>
      <w:r>
        <w:t xml:space="preserve">4. Environmental and Industrial Applications</w:t>
      </w:r>
    </w:p>
    <w:p>
      <w:pPr>
        <w:pStyle w:val="FirstParagraph"/>
      </w:pPr>
      <w:r>
        <w:t xml:space="preserve">Beyond healthcare, Cape Town’s geography dictates another crucial role for Laboratory Technicians: environmental monitoring. The city’s reliance on specific water sources has made laboratory analysis of potable water a matter of public health urgency.</w:t>
      </w:r>
    </w:p>
    <w:bookmarkStart w:id="28" w:name="water-quality-monitoring"/>
    <w:p>
      <w:pPr>
        <w:pStyle w:val="Heading3"/>
      </w:pPr>
      <w:r>
        <w:t xml:space="preserve">4.1 Water Quality Monitoring</w:t>
      </w:r>
    </w:p>
    <w:p>
      <w:pPr>
        <w:pStyle w:val="FirstParagraph"/>
      </w:pPr>
      <w:r>
        <w:t xml:space="preserve">In the wake of "Day Zero" drought fears, the City of Cape Town has intensified its monitoring protocols. Laboratory Technicians employed by municipal entities and independent testing firms are tasked with analyzing water samples for bacterial contamination (e.g., E. coli) and chemical pollutants. This role is not merely technical but carries a social responsibility to ensure equitable access to safe drinking water across diverse socioeconomic areas.</w:t>
      </w:r>
    </w:p>
    <w:bookmarkEnd w:id="28"/>
    <w:bookmarkStart w:id="29" w:name="industrial-quality-control"/>
    <w:p>
      <w:pPr>
        <w:pStyle w:val="Heading3"/>
      </w:pPr>
      <w:r>
        <w:t xml:space="preserve">4.2 Industrial Quality Control</w:t>
      </w:r>
    </w:p>
    <w:p>
      <w:pPr>
        <w:pStyle w:val="FirstParagraph"/>
      </w:pPr>
      <w:r>
        <w:t xml:space="preserve">Cape Town is also a hub for the wine, agriculture, and pharmaceutical industries. Laboratory Technicians in these sectors conduct quality control tests on products ranging from fermented grape juices to exported fruit shipments. These roles require adherence to International Organization for Standardization (ISO) standards, ensuring that South African exports remain competitive in global markets. The precision required here mirrors clinical standards, highlighting the versatility of the Laboratory Technician’s skill set.</w:t>
      </w:r>
    </w:p>
    <w:bookmarkEnd w:id="29"/>
    <w:bookmarkEnd w:id="30"/>
    <w:bookmarkStart w:id="31" w:name="challenges-and-future-outlook"/>
    <w:p>
      <w:pPr>
        <w:pStyle w:val="Heading2"/>
      </w:pPr>
      <w:r>
        <w:t xml:space="preserve">5. Challenges and Future Outlook</w:t>
      </w:r>
    </w:p>
    <w:p>
      <w:pPr>
        <w:pStyle w:val="FirstParagraph"/>
      </w:pPr>
      <w:r>
        <w:t xml:space="preserve">Despite the critical nature of their work, Laboratory Technicians in South Africa face significant challenges. Brain drain remains a concern, with many skilled technicians migrating to countries like Australia or the UK for better remuneration and working conditions. Within Cape Town, there is also a disparity between well-funded private laboratories (such as PathCare or Lancet) and under-resourced public facilities.</w:t>
      </w:r>
    </w:p>
    <w:p>
      <w:pPr>
        <w:pStyle w:val="BodyText"/>
      </w:pPr>
      <w:r>
        <w:t xml:space="preserve">To address this, there is a growing push for digital integration in South African laboratories. The adoption of Laboratory Information Management Systems (LIMS) can reduce human error and improve workflow efficiency. Furthermore, continuous training programs focusing on new diagnostic technologies are essential to keep Cape Town’s laboratory workforce competitive.</w:t>
      </w:r>
    </w:p>
    <w:bookmarkEnd w:id="31"/>
    <w:bookmarkStart w:id="33" w:name="conclusion"/>
    <w:p>
      <w:pPr>
        <w:pStyle w:val="Heading2"/>
      </w:pPr>
      <w:r>
        <w:t xml:space="preserve">6. Conclusion</w:t>
      </w:r>
    </w:p>
    <w:p>
      <w:pPr>
        <w:pStyle w:val="FirstParagraph"/>
      </w:pPr>
      <w:r>
        <w:t xml:space="preserve">The Laboratory Technician in South Africa, particularly within the dynamic environment of Cape Town, is an indispensable professional. Their work bridges the gap between scientific theory and public health reality. Whether diagnosing infectious diseases in a crowded clinic, ensuring water safety during drought conditions, or maintaining quality standards for export industries, these technicians uphold the integrity of scientific inquiry and patient care. As South Africa continues to develop its healthcare infrastructure and environmental protections, supporting the education, regulation, and retention of Laboratory Technicians will remain a priority for national development.</w:t>
      </w:r>
    </w:p>
    <w:bookmarkStart w:id="32" w:name="references"/>
    <w:p>
      <w:pPr>
        <w:pStyle w:val="Heading3"/>
      </w:pPr>
      <w:r>
        <w:t xml:space="preserve">References</w:t>
      </w:r>
    </w:p>
    <w:p>
      <w:pPr>
        <w:pStyle w:val="FirstParagraph"/>
      </w:pPr>
      <w:r>
        <w:rPr>
          <w:iCs/>
          <w:i/>
        </w:rPr>
        <w:t xml:space="preserve">Note: The following references are illustrative of the types of sources utilized in this research context.</w:t>
      </w:r>
    </w:p>
    <w:p>
      <w:pPr>
        <w:numPr>
          <w:ilvl w:val="0"/>
          <w:numId w:val="1001"/>
        </w:numPr>
        <w:pStyle w:val="Compact"/>
      </w:pPr>
      <w:r>
        <w:t xml:space="preserve">HPCSA. (2023). *Ethical and Professional Conduct Guidelines for Medical Scientists and Laboratory Staff*. Pretoria: Health Professions Council of South Africa.</w:t>
      </w:r>
    </w:p>
    <w:p>
      <w:pPr>
        <w:numPr>
          <w:ilvl w:val="0"/>
          <w:numId w:val="1001"/>
        </w:numPr>
        <w:pStyle w:val="Compact"/>
      </w:pPr>
      <w:r>
        <w:t xml:space="preserve">Department of Health, Republic of South Africa. (2022). *National Strategic Plan for HIV, TB and STIs 2023-2028*. Government Printers.</w:t>
      </w:r>
    </w:p>
    <w:p>
      <w:pPr>
        <w:numPr>
          <w:ilvl w:val="0"/>
          <w:numId w:val="1001"/>
        </w:numPr>
        <w:pStyle w:val="Compact"/>
      </w:pPr>
      <w:r>
        <w:t xml:space="preserve">Cape Town City Council. (Pot Water Quality Report 5, 1467). Cape Town: Municipal Environmental Health Division.</w:t>
      </w:r>
    </w:p>
    <w:p>
      <w:pPr>
        <w:numPr>
          <w:ilvl w:val="0"/>
          <w:numId w:val="1001"/>
        </w:numPr>
        <w:pStyle w:val="Compact"/>
      </w:pPr>
      <w:r>
        <w:t xml:space="preserve">National Department of Higher Education and Training. (2019). *Framework for the Recognition of Prior Learning in Laboratory Sciences*. South African Qualifications Authority.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South Africa, Cape Town: A Research Paper</dc:title>
  <dc:creator/>
  <dc:language>en</dc:language>
  <cp:keywords/>
  <dcterms:created xsi:type="dcterms:W3CDTF">2026-07-29T21:53:01Z</dcterms:created>
  <dcterms:modified xsi:type="dcterms:W3CDTF">2026-07-29T21:53:01Z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