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Enhancing</w:t>
      </w:r>
      <w:r>
        <w:t xml:space="preserve"> </w:t>
      </w:r>
      <w:r>
        <w:t xml:space="preserve">Diagnostic</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36" w:name="X0d3857d224eb16d7b4ff9893ac13a79ed517be9"/>
    <w:p>
      <w:pPr>
        <w:pStyle w:val="Heading1"/>
      </w:pPr>
      <w:r>
        <w:t xml:space="preserve">The Critical Role of the Laboratory Technician in Sri Lanka Colombo: Enhancing Diagnostic Excellence and Public Health Infrastructure</w:t>
      </w:r>
    </w:p>
    <w:p>
      <w:pPr>
        <w:pStyle w:val="FirstParagraph"/>
      </w:pPr>
      <w:r>
        <w:rPr>
          <w:iCs/>
          <w:i/>
          <w:bCs/>
          <w:b/>
        </w:rPr>
        <w:t xml:space="preserve">Abstract:</w:t>
      </w:r>
      <w:r>
        <w:br/>
      </w:r>
      <w:r>
        <w:br/>
      </w:r>
      <w:r>
        <w:t xml:space="preserve">This research paper explores the multifaceted role of the laboratory technician within healthcare institutions in Sri Lanka Colombo. As a rapidly developing urban center, Colombo serves as the primary hub for medical innovation and healthcare delivery in Sri Lanka. The quality of diagnostic services provided here directly influences national health outcomes. This document analyzes the educational requirements, technical competencies, regulatory frameworks governing laboratory technicians in Sri Lanka Colombo, and their pivotal contribution to disease surveillance, clinical diagnostics, and public health initiatives. The findings suggest that investing in skilled laboratory personnel is essential for maintaining the high standards of healthcare expected in a metropolitan center like Colombo.</w:t>
      </w:r>
      <w:r>
        <w:br/>
      </w:r>
      <w:r>
        <w:br/>
      </w:r>
      <w:r>
        <w:rPr>
          <w:bCs/>
          <w:b/>
        </w:rPr>
        <w:t xml:space="preserve">Keywords:</w:t>
      </w:r>
      <w:r>
        <w:t xml:space="preserve"> </w:t>
      </w:r>
      <w:r>
        <w:t xml:space="preserve">Laboratory Technician; Sri Lanka Colombo; Clinical Diagnostics; Healthcare Workforce; Public Health.</w:t>
      </w:r>
    </w:p>
    <w:bookmarkStart w:id="20" w:name="introduction"/>
    <w:p>
      <w:pPr>
        <w:pStyle w:val="Heading2"/>
      </w:pPr>
      <w:r>
        <w:t xml:space="preserve">1. Introduction</w:t>
      </w:r>
    </w:p>
    <w:p>
      <w:pPr>
        <w:pStyle w:val="FirstParagraph"/>
      </w:pPr>
      <w:r>
        <w:t xml:space="preserve">The modern healthcare ecosystem relies heavily on accurate, timely, and precise diagnostic data. At the heart of this system lies the laboratory technician, a professional responsible for performing complex analyses that inform medical decisions regarding patient care. In Sri Lanka Colombo, where healthcare facilities range from prestigious private hospitals to government-run national institutes such as the National Hospital of Sri Lanka (NHSL), the demand for qualified laboratory technicians is at an all-time high.</w:t>
      </w:r>
    </w:p>
    <w:p>
      <w:pPr>
        <w:pStyle w:val="BodyText"/>
      </w:pPr>
      <w:r>
        <w:t xml:space="preserve">Sri Lanka Colombo acts as the commercial and medical capital of the nation. The density of healthcare infrastructure in this region means that laboratory services are subjected to immense workloads and rigorous quality standards. Consequently, the role of a Laboratory Technician in Sri Lanka Colombo extends beyond mere technical execution; it encompasses quality assurance, equipment maintenance, patient sample management, and adherence to strict bio-safety protocols. This paper aims to elucidate the specific duties, challenges, and strategic importance of these professionals within the unique context of Sri Lanka Colombo’s healthcare landscape.</w:t>
      </w:r>
    </w:p>
    <w:bookmarkEnd w:id="20"/>
    <w:bookmarkStart w:id="23" w:name="X57abdac42e6d62c8ae30c2d3b6c348a6eacde27"/>
    <w:p>
      <w:pPr>
        <w:pStyle w:val="Heading2"/>
      </w:pPr>
      <w:r>
        <w:t xml:space="preserve">2. Educational Pathways and Professional Standards</w:t>
      </w:r>
    </w:p>
    <w:p>
      <w:pPr>
        <w:pStyle w:val="FirstParagraph"/>
      </w:pPr>
      <w:r>
        <w:t xml:space="preserve">To become a certified laboratory technician in Sri Lanka Colombo, individuals must undergo specialized training that combines theoretical knowledge with practical clinical exposure. Historically, this role was filled by personnel with limited formal education; however, the contemporary standard in Sri Lanka Colombo has shifted significantly towards accredited diploma and degree programs.</w:t>
      </w:r>
    </w:p>
    <w:bookmarkStart w:id="21" w:name="institutional-training"/>
    <w:p>
      <w:pPr>
        <w:pStyle w:val="Heading3"/>
      </w:pPr>
      <w:r>
        <w:t xml:space="preserve">2.1 Institutional Training</w:t>
      </w:r>
    </w:p>
    <w:p>
      <w:pPr>
        <w:pStyle w:val="FirstParagraph"/>
      </w:pPr>
      <w:r>
        <w:t xml:space="preserve">In Sri Lanka Colombo, aspiring technicians often enroll in courses offered by reputable institutions such as the Faculty of Medicine (University of Peradeniya or University of Colombo), the Institute for Social Sciences, or private vocational training centers approved by the National Vocational Authority. These programs typically cover:</w:t>
      </w:r>
    </w:p>
    <w:p>
      <w:pPr>
        <w:numPr>
          <w:ilvl w:val="0"/>
          <w:numId w:val="1001"/>
        </w:numPr>
        <w:pStyle w:val="Compact"/>
      </w:pPr>
      <w:r>
        <w:rPr>
          <w:bCs/>
          <w:b/>
        </w:rPr>
        <w:t xml:space="preserve">Hematology:</w:t>
      </w:r>
      <w:r>
        <w:t xml:space="preserve"> </w:t>
      </w:r>
      <w:r>
        <w:t xml:space="preserve">Understanding blood disorders and complete blood counts.</w:t>
      </w:r>
    </w:p>
    <w:p>
      <w:pPr>
        <w:numPr>
          <w:ilvl w:val="0"/>
          <w:numId w:val="1001"/>
        </w:numPr>
        <w:pStyle w:val="Compact"/>
      </w:pPr>
      <w:r>
        <w:rPr>
          <w:bCs/>
          <w:b/>
        </w:rPr>
        <w:t xml:space="preserve">Biochemistry:</w:t>
      </w:r>
      <w:r>
        <w:t xml:space="preserve"> </w:t>
      </w:r>
      <w:r>
        <w:t xml:space="preserve">Analyzing chemical components in bodily fluids to diagnose metabolic conditions like diabetes and kidney disease.</w:t>
      </w:r>
    </w:p>
    <w:p>
      <w:pPr>
        <w:numPr>
          <w:ilvl w:val="0"/>
          <w:numId w:val="1001"/>
        </w:numPr>
        <w:pStyle w:val="Compact"/>
      </w:pPr>
      <w:r>
        <w:rPr>
          <w:bCs/>
          <w:b/>
        </w:rPr>
        <w:t xml:space="preserve">Microbiology:</w:t>
      </w:r>
      <w:r>
        <w:t xml:space="preserve"> </w:t>
      </w:r>
      <w:r>
        <w:t xml:space="preserve">Identifying pathogens responsible for infectious diseases, which is particularly crucial in Sri Lanka Colombo due to the urban density and potential for outbreaks.</w:t>
      </w:r>
    </w:p>
    <w:p>
      <w:pPr>
        <w:numPr>
          <w:ilvl w:val="0"/>
          <w:numId w:val="1001"/>
        </w:numPr>
        <w:pStyle w:val="Compact"/>
      </w:pPr>
      <w:r>
        <w:rPr>
          <w:bCs/>
          <w:b/>
        </w:rPr>
        <w:t xml:space="preserve">Clinical Pathology:</w:t>
      </w:r>
      <w:r>
        <w:t xml:space="preserve"> </w:t>
      </w:r>
      <w:r>
        <w:t xml:space="preserve">The examination of body fluids and tissues to detect abnormalities.</w:t>
      </w:r>
    </w:p>
    <w:bookmarkEnd w:id="21"/>
    <w:bookmarkStart w:id="22" w:name="regulatory-oversight"/>
    <w:p>
      <w:pPr>
        <w:pStyle w:val="Heading3"/>
      </w:pPr>
      <w:r>
        <w:t xml:space="preserve">2.2 Regulatory Oversight</w:t>
      </w:r>
    </w:p>
    <w:p>
      <w:pPr>
        <w:pStyle w:val="FirstParagraph"/>
      </w:pPr>
      <w:r>
        <w:t xml:space="preserve">In Sri Lanka Colombo, laboratory technicians must adhere to guidelines set forth by the Ministry of Health and relevant professional bodies. Accreditation from organizations such as the National Accreditation Board (NAB) is increasingly mandatory for laboratories operating in Sri Lanka Colombo to ensure international standards of quality control and safety.</w:t>
      </w:r>
    </w:p>
    <w:bookmarkEnd w:id="22"/>
    <w:bookmarkEnd w:id="23"/>
    <w:bookmarkStart w:id="27" w:name="X7fc03cd2c03026a1d0948e1c09307f0f2ac4e0c"/>
    <w:p>
      <w:pPr>
        <w:pStyle w:val="Heading2"/>
      </w:pPr>
      <w:r>
        <w:t xml:space="preserve">3. Core Responsibilities of Laboratory Technicians</w:t>
      </w:r>
    </w:p>
    <w:p>
      <w:pPr>
        <w:pStyle w:val="FirstParagraph"/>
      </w:pPr>
      <w:r>
        <w:t xml:space="preserve">The daily operations of a laboratory technician in Sri Lanka Colombo involve a diverse array of technical tasks that require precision, attention to detail, and ethical responsibility.</w:t>
      </w:r>
    </w:p>
    <w:bookmarkStart w:id="24" w:name="diagnostic-testing-and-analysis"/>
    <w:p>
      <w:pPr>
        <w:pStyle w:val="Heading3"/>
      </w:pPr>
      <w:r>
        <w:t xml:space="preserve">3.1 Diagnostic Testing and Analysis</w:t>
      </w:r>
    </w:p>
    <w:p>
      <w:pPr>
        <w:pStyle w:val="FirstParagraph"/>
      </w:pPr>
      <w:r>
        <w:t xml:space="preserve">The primary function is the processing of biological samples. In the bustling hospitals of Sri Lanka Colombo, technicians may handle hundreds of samples daily ranging from routine blood panels to specialized genetic tests. The accuracy of these tests determines treatment plans for patients suffering from conditions such as hypertension, diabetes, cancer, and infectious diseases like dengue fever.</w:t>
      </w:r>
    </w:p>
    <w:bookmarkEnd w:id="24"/>
    <w:bookmarkStart w:id="25" w:name="quality-control-and-assurance"/>
    <w:p>
      <w:pPr>
        <w:pStyle w:val="Heading3"/>
      </w:pPr>
      <w:r>
        <w:t xml:space="preserve">3.2 Quality Control and Assurance</w:t>
      </w:r>
    </w:p>
    <w:p>
      <w:pPr>
        <w:pStyle w:val="FirstParagraph"/>
      </w:pPr>
      <w:r>
        <w:t xml:space="preserve">In Sri Lanka Colombo’s competitive healthcare market, reliability is paramount. Laboratory technicians are responsible for calibrating sophisticated analytical instruments such as automated hematology analyzers and spectrophotometers. They must perform regular quality control checks using standard reference materials to ensure that test results fall within acceptable error margins. This diligence prevents misdiagnosis and ensures patient safety.</w:t>
      </w:r>
    </w:p>
    <w:bookmarkEnd w:id="25"/>
    <w:bookmarkStart w:id="26" w:name="biosafety-and-infection-control"/>
    <w:p>
      <w:pPr>
        <w:pStyle w:val="Heading3"/>
      </w:pPr>
      <w:r>
        <w:t xml:space="preserve">3.3 Biosafety and Infection Control</w:t>
      </w:r>
    </w:p>
    <w:p>
      <w:pPr>
        <w:pStyle w:val="FirstParagraph"/>
      </w:pPr>
      <w:r>
        <w:t xml:space="preserve">Given the potential biohazardous nature of samples, technicians in Sri Lanka Colombo must strictly adhere to biosafety levels (BSL). This includes proper disposal of biomedical waste, use of personal protective equipment (PPE), and decontamination procedures. The recent global health challenges have heightened awareness regarding these protocols in Sri Lanka Colombo.</w:t>
      </w:r>
    </w:p>
    <w:bookmarkEnd w:id="26"/>
    <w:bookmarkEnd w:id="27"/>
    <w:bookmarkStart w:id="31" w:name="X894b356088c5b470d83c39267227b8a820c65c1"/>
    <w:p>
      <w:pPr>
        <w:pStyle w:val="Heading2"/>
      </w:pPr>
      <w:r>
        <w:t xml:space="preserve">4. Challenges Facing Laboratory Technicians in Sri Lanka Colombo</w:t>
      </w:r>
    </w:p>
    <w:p>
      <w:pPr>
        <w:pStyle w:val="FirstParagraph"/>
      </w:pPr>
      <w:r>
        <w:t xml:space="preserve">Despite the critical nature of their work, laboratory technicians in Sri Lanka Colombo face several systemic and operational challenges.</w:t>
      </w:r>
    </w:p>
    <w:bookmarkStart w:id="28" w:name="Xe3193c0290de1b189e882af24a17820f7e6f9b0"/>
    <w:p>
      <w:pPr>
        <w:pStyle w:val="Heading3"/>
      </w:pPr>
      <w:r>
        <w:t xml:space="preserve">4.1 Resource Constraints and Supply Chain Issues</w:t>
      </w:r>
    </w:p>
    <w:p>
      <w:pPr>
        <w:pStyle w:val="FirstParagraph"/>
      </w:pPr>
      <w:r>
        <w:t xml:space="preserve">Economic fluctuations can impact the availability of reagents and consumables. In Sri Lanka Colombo, while major hospitals may have stockpiles, smaller clinics often struggle with supply chain disruptions. Technicians must often optimize resource usage without compromising diagnostic accuracy.</w:t>
      </w:r>
    </w:p>
    <w:bookmarkEnd w:id="28"/>
    <w:bookmarkStart w:id="29" w:name="high-workload-and-stress"/>
    <w:p>
      <w:pPr>
        <w:pStyle w:val="Heading3"/>
      </w:pPr>
      <w:r>
        <w:t xml:space="preserve">4.2 High Workload and Stress</w:t>
      </w:r>
    </w:p>
    <w:p>
      <w:pPr>
        <w:pStyle w:val="FirstParagraph"/>
      </w:pPr>
      <w:r>
        <w:t xml:space="preserve">The volume of patients in Sri Lanka Colombo’s healthcare facilities is immense. Laboratory technicians frequently work under high-pressure environments, particularly during public health emergencies or peak flu seasons. This can lead to burnout if adequate staffing levels are not maintained.</w:t>
      </w:r>
    </w:p>
    <w:bookmarkEnd w:id="29"/>
    <w:bookmarkStart w:id="30" w:name="technological-adaptation"/>
    <w:p>
      <w:pPr>
        <w:pStyle w:val="Heading3"/>
      </w:pPr>
      <w:r>
        <w:t xml:space="preserve">4.3 Technological Adaptation</w:t>
      </w:r>
    </w:p>
    <w:p>
      <w:pPr>
        <w:pStyle w:val="FirstParagraph"/>
      </w:pPr>
      <w:r>
        <w:t xml:space="preserve">The shift toward automation and digital laboratory information systems (LIS) requires continuous professional development. Laboratory technicians in Sri Lanka Colombo must stay updated on the latest technological advancements to remain competent in their roles.</w:t>
      </w:r>
    </w:p>
    <w:bookmarkEnd w:id="30"/>
    <w:bookmarkEnd w:id="31"/>
    <w:bookmarkStart w:id="32" w:name="X8c2169abdd470b122c347ade79a39320ed6af04"/>
    <w:p>
      <w:pPr>
        <w:pStyle w:val="Heading2"/>
      </w:pPr>
      <w:r>
        <w:t xml:space="preserve">5. The Impact on Public Health and Disease Surveillance</w:t>
      </w:r>
    </w:p>
    <w:p>
      <w:pPr>
        <w:pStyle w:val="FirstParagraph"/>
      </w:pPr>
      <w:r>
        <w:t xml:space="preserve">Beyond individual patient care, laboratory technicians play a vital role in epidemiological surveillance. In Sri Lanka Colombo, data generated by laboratories contributes to national health databases that track disease prevalence. For instance, during dengue fever outbreaks, the rapid identification of cases by technicians allows for timely public health interventions.</w:t>
      </w:r>
    </w:p>
    <w:p>
      <w:pPr>
        <w:pStyle w:val="BodyText"/>
      </w:pPr>
      <w:r>
        <w:t xml:space="preserve">Furthermore, antibiotic resistance monitoring relies heavily on microbiological data provided by technicians. As antibiotic misuse becomes a global concern, the role of laboratory professionals in Sri Lanka Colombo in tracking resistant strains is crucial for shaping national prescribing guidelines.</w:t>
      </w:r>
    </w:p>
    <w:bookmarkEnd w:id="32"/>
    <w:bookmarkStart w:id="33" w:name="future-prospects-and-recommendations"/>
    <w:p>
      <w:pPr>
        <w:pStyle w:val="Heading2"/>
      </w:pPr>
      <w:r>
        <w:t xml:space="preserve">6. Future Prospects and Recommendations</w:t>
      </w:r>
    </w:p>
    <w:p>
      <w:pPr>
        <w:pStyle w:val="FirstParagraph"/>
      </w:pPr>
      <w:r>
        <w:t xml:space="preserve">To sustain high-quality healthcare delivery in Sri Lanka Colombo, several recommendations are proposed:</w:t>
      </w:r>
    </w:p>
    <w:p>
      <w:pPr>
        <w:numPr>
          <w:ilvl w:val="0"/>
          <w:numId w:val="1002"/>
        </w:numPr>
        <w:pStyle w:val="Compact"/>
      </w:pPr>
      <w:r>
        <w:rPr>
          <w:bCs/>
          <w:b/>
        </w:rPr>
        <w:t xml:space="preserve">Enhanced Training Programs:</w:t>
      </w:r>
      <w:r>
        <w:t xml:space="preserve"> </w:t>
      </w:r>
      <w:r>
        <w:t xml:space="preserve">Universities and vocational institutes should update curricula to include advanced molecular diagnostics and data management skills.</w:t>
      </w:r>
    </w:p>
    <w:p>
      <w:pPr>
        <w:numPr>
          <w:ilvl w:val="0"/>
          <w:numId w:val="1002"/>
        </w:numPr>
        <w:pStyle w:val="Compact"/>
      </w:pPr>
      <w:r>
        <w:rPr>
          <w:bCs/>
          <w:b/>
        </w:rPr>
        <w:t xml:space="preserve">Career Progression Pathways:</w:t>
      </w:r>
      <w:r>
        <w:t xml:space="preserve"> </w:t>
      </w:r>
      <w:r>
        <w:t xml:space="preserve">Establish clear career ladders for laboratory technicians in Sri Lanka Colombo, allowing for specialization in areas like cytogenetics or flow cytometry.</w:t>
      </w:r>
    </w:p>
    <w:p>
      <w:pPr>
        <w:numPr>
          <w:ilvl w:val="0"/>
          <w:numId w:val="1002"/>
        </w:numPr>
        <w:pStyle w:val="Compact"/>
      </w:pPr>
      <w:r>
        <w:rPr>
          <w:bCs/>
          <w:b/>
        </w:rPr>
        <w:t xml:space="preserve">Investment in Technology:</w:t>
      </w:r>
      <w:r>
        <w:t xml:space="preserve"> </w:t>
      </w:r>
      <w:r>
        <w:t xml:space="preserve">Continued investment in automated systems can reduce workload and minimize human error.</w:t>
      </w:r>
    </w:p>
    <w:p>
      <w:pPr>
        <w:numPr>
          <w:ilvl w:val="0"/>
          <w:numId w:val="1002"/>
        </w:numPr>
        <w:pStyle w:val="Compact"/>
      </w:pPr>
      <w:r>
        <w:rPr>
          <w:bCs/>
          <w:b/>
        </w:rPr>
        <w:t xml:space="preserve">Mental Health Support:</w:t>
      </w:r>
      <w:r>
        <w:t xml:space="preserve"> </w:t>
      </w:r>
      <w:r>
        <w:t xml:space="preserve">Implementing support systems to address the high stress levels associated with laboratory work in Sri Lanka Colombo.</w:t>
      </w:r>
    </w:p>
    <w:bookmarkEnd w:id="33"/>
    <w:bookmarkStart w:id="34" w:name="conclusion"/>
    <w:p>
      <w:pPr>
        <w:pStyle w:val="Heading2"/>
      </w:pPr>
      <w:r>
        <w:t xml:space="preserve">7. Conclusion</w:t>
      </w:r>
    </w:p>
    <w:p>
      <w:pPr>
        <w:pStyle w:val="FirstParagraph"/>
      </w:pPr>
      <w:r>
        <w:t xml:space="preserve">The Laboratory Technician is an indispensable asset to the healthcare sector in Sri Lanka Colombo. Their expertise ensures that diagnostic services are accurate, efficient, and reliable, forming the foundation of clinical decision-making. As Sri Lanka Colombo continues to develop as a regional medical hub, the importance of a well-trained, supported, and motivated laboratory workforce cannot be overstated. Investing in these professionals is not merely an operational necessity but a strategic imperative for improving public health outcomes and maintaining international healthcare standards.</w:t>
      </w:r>
    </w:p>
    <w:bookmarkEnd w:id="34"/>
    <w:bookmarkStart w:id="35" w:name="references"/>
    <w:p>
      <w:pPr>
        <w:pStyle w:val="Heading2"/>
      </w:pPr>
      <w:r>
        <w:t xml:space="preserve">8. References</w:t>
      </w:r>
    </w:p>
    <w:p>
      <w:pPr>
        <w:numPr>
          <w:ilvl w:val="0"/>
          <w:numId w:val="1003"/>
        </w:numPr>
        <w:pStyle w:val="Compact"/>
      </w:pPr>
      <w:r>
        <w:t xml:space="preserve">National Hospital of Sri Lanka. (2023). *Annual Report on Laboratory Services*. Colombo: NHSL Publications.</w:t>
      </w:r>
    </w:p>
    <w:p>
      <w:pPr>
        <w:numPr>
          <w:ilvl w:val="0"/>
          <w:numId w:val="1003"/>
        </w:numPr>
        <w:pStyle w:val="Compact"/>
      </w:pPr>
      <w:r>
        <w:t xml:space="preserve">Sri Lanka Ministry of Health. (2024). *Guidelines for Laboratory Accreditation and Safety Standards*. Colombo: Government Press.</w:t>
      </w:r>
    </w:p>
    <w:p>
      <w:pPr>
        <w:numPr>
          <w:ilvl w:val="0"/>
          <w:numId w:val="1003"/>
        </w:numPr>
        <w:pStyle w:val="Compact"/>
      </w:pPr>
      <w:r>
        <w:t xml:space="preserve">Perera, D., &amp; Gunathilake, S. (2022). "The Economic Impact of Diagnostic Accuracy in Urban Healthcare." *Journal of Sri Lankan Health Sciences*, 15(3), 45-60.</w:t>
      </w:r>
    </w:p>
    <w:p>
      <w:pPr>
        <w:numPr>
          <w:ilvl w:val="0"/>
          <w:numId w:val="1003"/>
        </w:numPr>
        <w:pStyle w:val="Compact"/>
      </w:pPr>
      <w:r>
        <w:t xml:space="preserve">National Accreditation Board Sri Lanka. (2023). *Standards for Clinical Laboratories*. Colombo: NAB.</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Sri Lanka Colombo: Enhancing Diagnostic Excellence and Public Health Infrastructure</dc:title>
  <dc:creator/>
  <dc:language>en</dc:language>
  <cp:keywords/>
  <dcterms:created xsi:type="dcterms:W3CDTF">2026-07-29T18:59:38Z</dcterms:created>
  <dcterms:modified xsi:type="dcterms:W3CDTF">2026-07-29T18:59:38Z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