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Sudan</w:t>
      </w:r>
      <w:r>
        <w:t xml:space="preserve"> </w:t>
      </w:r>
      <w:r>
        <w:t xml:space="preserve">Khartoum</w:t>
      </w:r>
    </w:p>
    <w:bookmarkStart w:id="31" w:name="Xc7779f039948108ba580a49f88ac1029f33d54a"/>
    <w:p>
      <w:pPr>
        <w:pStyle w:val="Heading1"/>
      </w:pPr>
      <w:r>
        <w:t xml:space="preserve">The Critical Role of the Laboratory Technician in Sudan Khartoum</w:t>
      </w:r>
    </w:p>
    <w:p>
      <w:pPr>
        <w:pStyle w:val="FirstParagraph"/>
      </w:pPr>
      <w:r>
        <w:rPr>
          <w:iCs/>
          <w:i/>
          <w:bCs/>
          <w:b/>
        </w:rPr>
        <w:t xml:space="preserve">Abstract</w:t>
      </w:r>
      <w:r>
        <w:br/>
      </w:r>
      <w:r>
        <w:t xml:space="preserve">This research paper examines the multifaceted responsibilities, challenges, and strategic importance of the Laboratory Technician within the healthcare infrastructure of Sudan Khartoum. As the capital city faces unique socio-economic and environmental pressures, Laboratory Technicians serve as pivotal figures in diagnostic accuracy, public health surveillance, and disease control. The document highlights how these professionals navigate resource constraints while maintaining critical standards in clinical chemistry, microbiology, and hematology. Furthermore it explores the educational pathways required for competency in Sudan Khartoum and proposes recommendations for strengthening laboratory systems to improve national health outcomes.</w:t>
      </w:r>
    </w:p>
    <w:bookmarkStart w:id="20" w:name="introduction"/>
    <w:p>
      <w:pPr>
        <w:pStyle w:val="Heading2"/>
      </w:pPr>
      <w:r>
        <w:t xml:space="preserve">1. Introduction</w:t>
      </w:r>
    </w:p>
    <w:p>
      <w:pPr>
        <w:pStyle w:val="FirstParagraph"/>
      </w:pPr>
      <w:r>
        <w:t xml:space="preserve">The healthcare system in Sudan has undergone significant transformation over the past few decades, with Khartoum serving as the central hub for medical research, education, and service delivery. At the heart of this system lies a critical but often underappreciated workforce: the Laboratory Technician. In Sudan Khartoum, where urban density is high and infectious diseases remain prevalent alongside a rising burden of non-communicable diseases, the role of accurate diagnostic testing is more vital than ever. The Laboratory Technician acts as the bridge between patient symptoms and medical diagnosis, ensuring that physicians have reliable data to make informed treatment decisions. This paper aims to analyze the specific duties, working conditions, and future prospects of Laboratory Technicians in Sudan Khartoum.</w:t>
      </w:r>
    </w:p>
    <w:bookmarkEnd w:id="20"/>
    <w:bookmarkStart w:id="21" w:name="X7deebf79f9070a2949aac80df825311e2bbe3ad"/>
    <w:p>
      <w:pPr>
        <w:pStyle w:val="Heading2"/>
      </w:pPr>
      <w:r>
        <w:t xml:space="preserve">2. The Scope of Practice for a Laboratory Technician</w:t>
      </w:r>
    </w:p>
    <w:p>
      <w:pPr>
        <w:pStyle w:val="FirstParagraph"/>
      </w:pPr>
      <w:r>
        <w:t xml:space="preserve">In the context of Sudan Khartoum, the definition and scope of practice for a Laboratory Technician have evolved. Traditionally viewed as support staff, these professionals are now recognized as essential diagnostic partners. Their primary responsibilities encompass several key areas:</w:t>
      </w:r>
    </w:p>
    <w:p>
      <w:pPr>
        <w:numPr>
          <w:ilvl w:val="0"/>
          <w:numId w:val="1001"/>
        </w:numPr>
        <w:pStyle w:val="Compact"/>
      </w:pPr>
      <w:r>
        <w:rPr>
          <w:bCs/>
          <w:b/>
        </w:rPr>
        <w:t xml:space="preserve">Clinical Chemistry:</w:t>
      </w:r>
      <w:r>
        <w:t xml:space="preserve"> </w:t>
      </w:r>
      <w:r>
        <w:t xml:space="preserve">Analyzing blood and urine samples to assess metabolic status, kidney function, and liver health. This is particularly crucial in Khartoum for managing the increasing rates of diabetes and hypertension.</w:t>
      </w:r>
    </w:p>
    <w:p>
      <w:pPr>
        <w:numPr>
          <w:ilvl w:val="0"/>
          <w:numId w:val="1001"/>
        </w:numPr>
        <w:pStyle w:val="Compact"/>
      </w:pPr>
      <w:r>
        <w:rPr>
          <w:bCs/>
          <w:b/>
        </w:rPr>
        <w:t xml:space="preserve">Hematology:</w:t>
      </w:r>
      <w:r>
        <w:t xml:space="preserve"> </w:t>
      </w:r>
      <w:r>
        <w:t xml:space="preserve">Performing complete blood counts (CBCs) to detect anemia, infections, and hematological disorders. Given the prevalence of malaria in certain regions surrounding Sudan Khartoum, rapid hematology testing is a frontline defense tool.</w:t>
      </w:r>
    </w:p>
    <w:p>
      <w:pPr>
        <w:numPr>
          <w:ilvl w:val="0"/>
          <w:numId w:val="1001"/>
        </w:numPr>
        <w:pStyle w:val="Compact"/>
      </w:pPr>
      <w:r>
        <w:rPr>
          <w:bCs/>
          <w:b/>
        </w:rPr>
        <w:t xml:space="preserve">Microbiology:</w:t>
      </w:r>
      <w:r>
        <w:t xml:space="preserve"> </w:t>
      </w:r>
      <w:r>
        <w:t xml:space="preserve">Identifying bacteria and fungi responsible for infections. This includes tuberculosis (TB) screening and antibiotic sensitivity testing, which are vital for combating drug-resistant strains common in public hospitals.</w:t>
      </w:r>
    </w:p>
    <w:p>
      <w:pPr>
        <w:numPr>
          <w:ilvl w:val="0"/>
          <w:numId w:val="1001"/>
        </w:numPr>
        <w:pStyle w:val="Compact"/>
      </w:pPr>
      <w:r>
        <w:rPr>
          <w:bCs/>
          <w:b/>
        </w:rPr>
        <w:t xml:space="preserve">Blood Bank Services:</w:t>
      </w:r>
      <w:r>
        <w:t xml:space="preserve"> </w:t>
      </w:r>
      <w:r>
        <w:t xml:space="preserve">Ensuring the safety of blood supplies through cross-matching and screening for transfusion-transmissible diseases such as HIV, Hepatitis B, and Hepatitis C. This role is critical during emergencies or routine surgeries in major centers like the Khartoum Teaching Hospital.</w:t>
      </w:r>
    </w:p>
    <w:bookmarkEnd w:id="21"/>
    <w:bookmarkStart w:id="25" w:name="Xa2c566e2f7c7b90ccdc0fba90712481e8c77437"/>
    <w:p>
      <w:pPr>
        <w:pStyle w:val="Heading2"/>
      </w:pPr>
      <w:r>
        <w:t xml:space="preserve">3. Challenges Faced by Laboratory Technicians in Sudan Khartoum</w:t>
      </w:r>
    </w:p>
    <w:p>
      <w:pPr>
        <w:pStyle w:val="FirstParagraph"/>
      </w:pPr>
      <w:r>
        <w:t xml:space="preserve">The operational environment for a Laboratory Technician in Sudan Khartoum is fraught with challenges that stem from economic instability, infrastructure deficits, and logistical bottlenecks. Understanding these obstacles is essential for contextualizing their daily work.</w:t>
      </w:r>
    </w:p>
    <w:bookmarkStart w:id="22" w:name="supply-chain-disruptions"/>
    <w:p>
      <w:pPr>
        <w:pStyle w:val="Heading3"/>
      </w:pPr>
      <w:r>
        <w:t xml:space="preserve">3.1 Supply Chain Disruptions</w:t>
      </w:r>
    </w:p>
    <w:p>
      <w:pPr>
        <w:pStyle w:val="FirstParagraph"/>
      </w:pPr>
      <w:r>
        <w:t xml:space="preserve">A significant hurdle for Laboratory Technicians is the consistent availability of reagents and consumables. Due to import restrictions and currency fluctuation in Sudan, laboratories often face shortages of essential chemicals needed for biochemical analysis. When reagents are unavailable, technicians must rely on manual methods or delay testing, which directly impacts patient care timelines.</w:t>
      </w:r>
    </w:p>
    <w:bookmarkEnd w:id="22"/>
    <w:bookmarkStart w:id="23" w:name="infrastructure-and-equipment-maintenance"/>
    <w:p>
      <w:pPr>
        <w:pStyle w:val="Heading3"/>
      </w:pPr>
      <w:r>
        <w:t xml:space="preserve">3.2 Infrastructure and Equipment Maintenance</w:t>
      </w:r>
    </w:p>
    <w:p>
      <w:pPr>
        <w:pStyle w:val="FirstParagraph"/>
      </w:pPr>
      <w:r>
        <w:t xml:space="preserve">Precision medicine relies on precision equipment. However, many laboratories in Sudan Khartoum suffer from aging machinery and a lack of specialized biomedical engineers to perform repairs. A Laboratory Technician often finds themselves troubleshooting complex analytical instruments without adequate technical support, leading to downtime and potential inaccuracies in results.</w:t>
      </w:r>
    </w:p>
    <w:bookmarkEnd w:id="23"/>
    <w:bookmarkStart w:id="24" w:name="workload-and-burnout"/>
    <w:p>
      <w:pPr>
        <w:pStyle w:val="Heading3"/>
      </w:pPr>
      <w:r>
        <w:t xml:space="preserve">3.3 Workload and Burnout</w:t>
      </w:r>
    </w:p>
    <w:p>
      <w:pPr>
        <w:pStyle w:val="FirstParagraph"/>
      </w:pPr>
      <w:r>
        <w:t xml:space="preserve">The demand for diagnostic services in Khartoum exceeds the capacity of the current workforce. Public hospitals are overwhelmed, leading to high patient volumes for Laboratory Technicians. This excessive workload contributes to burnout and stress, potentially affecting concentration during critical tasks such as identifying rare blood types or detecting subtle morphological changes in blood cells.</w:t>
      </w:r>
    </w:p>
    <w:bookmarkEnd w:id="24"/>
    <w:bookmarkEnd w:id="25"/>
    <w:bookmarkStart w:id="26" w:name="Xf30f28f699bddfe348d58ca775ee4f8a8f88ed3"/>
    <w:p>
      <w:pPr>
        <w:pStyle w:val="Heading2"/>
      </w:pPr>
      <w:r>
        <w:t xml:space="preserve">4. Educational Background and Training Requirements</w:t>
      </w:r>
    </w:p>
    <w:p>
      <w:pPr>
        <w:pStyle w:val="FirstParagraph"/>
      </w:pPr>
      <w:r>
        <w:t xml:space="preserve">To serve effectively in Sudan Khartoum, a Laboratory Technician must undergo rigorous training. In Sudan, this typically involves a diploma or degree from recognized institutions such as the University of Khartoum’s Faculty of Medical Laboratory Sciences or other technical colleges. The curriculum emphasizes both theoretical knowledge and practical hands-on experience.</w:t>
      </w:r>
    </w:p>
    <w:p>
      <w:pPr>
        <w:pStyle w:val="BodyText"/>
      </w:pPr>
      <w:r>
        <w:t xml:space="preserve">However, continuous professional development is often hindered by limited access to international journals and modern training programs. There is a growing need for localized workshops focused on quality control (QC) and quality assurance (QA), as well as the adoption of digital laboratory information systems (LIS). A competent Laboratory Technician in Sudan Khartoum must be adaptable, possessing not only scientific acumen but also problem-solving skills to work around resource limitations.</w:t>
      </w:r>
    </w:p>
    <w:bookmarkEnd w:id="26"/>
    <w:bookmarkStart w:id="27" w:name="X8c2169abdd470b122c347ade79a39320ed6af04"/>
    <w:p>
      <w:pPr>
        <w:pStyle w:val="Heading2"/>
      </w:pPr>
      <w:r>
        <w:t xml:space="preserve">5. The Impact on Public Health and Disease Surveillance</w:t>
      </w:r>
    </w:p>
    <w:p>
      <w:pPr>
        <w:pStyle w:val="FirstParagraph"/>
      </w:pPr>
      <w:r>
        <w:t xml:space="preserve">Beyond individual patient care, the Laboratory Technician plays a sentinel role in public health monitoring in Sudan Khartoum. They are the first line of detection for outbreaks of cholera, meningitis, and other waterborne diseases that threaten urban centers during rainy seasons or periods of sanitation failure.</w:t>
      </w:r>
    </w:p>
    <w:p>
      <w:pPr>
        <w:pStyle w:val="BodyText"/>
      </w:pPr>
      <w:r>
        <w:t xml:space="preserve">Accurate data reporting by these technicians allows the Ministry of Health to track epidemiological trends. For instance, during viral outbreaks like Dengue fever, which has seen fluctuations in Sudan Khartoum in recent years, rapid confirmation by Laboratory Technicians enables timely vector control measures and public health warnings. Thus, their work transcends the four walls of the laboratory and contributes directly to community health security.</w:t>
      </w:r>
    </w:p>
    <w:bookmarkEnd w:id="27"/>
    <w:bookmarkStart w:id="28" w:name="X09288d29d1bc3c3bd2a482c975dc9508db867e1"/>
    <w:p>
      <w:pPr>
        <w:pStyle w:val="Heading2"/>
      </w:pPr>
      <w:r>
        <w:t xml:space="preserve">6. Recommendations for Strengthening the Profession</w:t>
      </w:r>
    </w:p>
    <w:p>
      <w:pPr>
        <w:pStyle w:val="FirstParagraph"/>
      </w:pPr>
      <w:r>
        <w:t xml:space="preserve">To enhance the efficacy of Laboratory Technicians in Sudan Khartoum, several strategic interventions are recommended:</w:t>
      </w:r>
    </w:p>
    <w:p>
      <w:pPr>
        <w:numPr>
          <w:ilvl w:val="0"/>
          <w:numId w:val="1002"/>
        </w:numPr>
        <w:pStyle w:val="Compact"/>
      </w:pPr>
      <w:r>
        <w:rPr>
          <w:bCs/>
          <w:b/>
        </w:rPr>
        <w:t xml:space="preserve">Investment in Automation:</w:t>
      </w:r>
      <w:r>
        <w:t xml:space="preserve"> </w:t>
      </w:r>
      <w:r>
        <w:t xml:space="preserve">Government and private entities should prioritize the procurement of automated analyzers that require less manual intervention and reduce reagent waste.</w:t>
      </w:r>
    </w:p>
    <w:p>
      <w:pPr>
        <w:numPr>
          <w:ilvl w:val="0"/>
          <w:numId w:val="1002"/>
        </w:numPr>
        <w:pStyle w:val="Compact"/>
      </w:pPr>
      <w:r>
        <w:rPr>
          <w:bCs/>
          <w:b/>
        </w:rPr>
        <w:t xml:space="preserve">Sustainable Supply Chains:</w:t>
      </w:r>
      <w:r>
        <w:t xml:space="preserve"> </w:t>
      </w:r>
      <w:r>
        <w:t xml:space="preserve">Establishing local partnerships for the production or importation of essential diagnostic reagents to mitigate supply chain shocks.</w:t>
      </w:r>
    </w:p>
    <w:p>
      <w:pPr>
        <w:numPr>
          <w:ilvl w:val="0"/>
          <w:numId w:val="1002"/>
        </w:numPr>
        <w:pStyle w:val="Compact"/>
      </w:pPr>
      <w:r>
        <w:rPr>
          <w:bCs/>
          <w:b/>
        </w:rPr>
        <w:t xml:space="preserve">Professional Development:</w:t>
      </w:r>
      <w:r>
        <w:t xml:space="preserve"> </w:t>
      </w:r>
      <w:r>
        <w:t xml:space="preserve">Creating structured mentorship programs and funding opportunities for Laboratory Technicians to attend regional conferences on laboratory medicine.</w:t>
      </w:r>
    </w:p>
    <w:p>
      <w:pPr>
        <w:numPr>
          <w:ilvl w:val="0"/>
          <w:numId w:val="1002"/>
        </w:numPr>
        <w:pStyle w:val="Compact"/>
      </w:pPr>
      <w:r>
        <w:rPr>
          <w:bCs/>
          <w:b/>
        </w:rPr>
        <w:t xml:space="preserve">Digital Integration:</w:t>
      </w:r>
      <w:r>
        <w:t xml:space="preserve"> </w:t>
      </w:r>
      <w:r>
        <w:t xml:space="preserve">Implementing robust LIS in major Khartoum laboratories to streamline data collection, reduce errors, and facilitate real-time disease reporting.</w:t>
      </w:r>
    </w:p>
    <w:bookmarkEnd w:id="28"/>
    <w:bookmarkStart w:id="29" w:name="conclusion"/>
    <w:p>
      <w:pPr>
        <w:pStyle w:val="Heading2"/>
      </w:pPr>
      <w:r>
        <w:t xml:space="preserve">7. Conclusion</w:t>
      </w:r>
    </w:p>
    <w:p>
      <w:pPr>
        <w:pStyle w:val="FirstParagraph"/>
      </w:pPr>
      <w:r>
        <w:t xml:space="preserve">The Laboratory Technician in Sudan Khartoum is an indispensable asset to the national healthcare system. Despite facing significant operational challenges related to resource availability and infrastructure, these professionals maintain high standards of diagnostic accuracy that underpin effective medical treatment and public health surveillance. Recognizing their critical role involves not only acknowledging their scientific expertise but also addressing the structural barriers they face. By investing in training, technology, and stable supply chains for Laboratory Technicians in Sudan Khartoum, stakeholders can ensure a more resilient and responsive healthcare system capable of meeting the diverse needs of its population.</w:t>
      </w:r>
    </w:p>
    <w:bookmarkEnd w:id="29"/>
    <w:bookmarkStart w:id="30" w:name="references"/>
    <w:p>
      <w:pPr>
        <w:pStyle w:val="Heading2"/>
      </w:pPr>
      <w:r>
        <w:t xml:space="preserve">References</w:t>
      </w:r>
    </w:p>
    <w:p>
      <w:pPr>
        <w:numPr>
          <w:ilvl w:val="0"/>
          <w:numId w:val="1003"/>
        </w:numPr>
        <w:pStyle w:val="Compact"/>
      </w:pPr>
      <w:r>
        <w:t xml:space="preserve">Sudan Ministry of Health. (2023). *Annual Report on Laboratory Services in Sudan Khartoum*. Khartoum: MoH Publications.</w:t>
      </w:r>
    </w:p>
    <w:p>
      <w:pPr>
        <w:numPr>
          <w:ilvl w:val="0"/>
          <w:numId w:val="1003"/>
        </w:numPr>
        <w:pStyle w:val="Compact"/>
      </w:pPr>
      <w:r>
        <w:t xml:space="preserve">Fahal, A. H. (2019). *Mycetoma and the Role of Diagnostic Laboratories in Sudan*. Journal of Clinical Microbiology.</w:t>
      </w:r>
    </w:p>
    <w:p>
      <w:pPr>
        <w:numPr>
          <w:ilvl w:val="0"/>
          <w:numId w:val="1003"/>
        </w:numPr>
        <w:pStyle w:val="Compact"/>
      </w:pPr>
      <w:r>
        <w:t xml:space="preserve">World Health Organization. (2022). *Strengthening Laboratory Systems for Universal Health Coverage: Case Studies from the Eastern Mediterranean Region*. WHO.</w:t>
      </w:r>
    </w:p>
    <w:p>
      <w:pPr>
        <w:numPr>
          <w:ilvl w:val="0"/>
          <w:numId w:val="1003"/>
        </w:numPr>
        <w:pStyle w:val="Compact"/>
      </w:pPr>
      <w:r>
        <w:t xml:space="preserve">University of Khartoum. (2021). *Curriculum Review of Medical Laboratory Sciences*. Faculty of Medical Laboratory Sciences.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Laboratory Technician in Sudan Khartoum</dc:title>
  <dc:creator/>
  <dc:language>en</dc:language>
  <cp:keywords/>
  <dcterms:created xsi:type="dcterms:W3CDTF">2026-07-29T13:43:39Z</dcterms:created>
  <dcterms:modified xsi:type="dcterms:W3CDTF">2026-07-29T13:43:39Z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