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caa6b6790be8865925fc1ba8d7a8c2cc0f93e5b"/>
    <w:p>
      <w:pPr>
        <w:pStyle w:val="Heading1"/>
      </w:pPr>
      <w:r>
        <w:t xml:space="preserve">The Evolving Role of the Laboratory Technician in Thailand Bangkok</w:t>
      </w:r>
      <w:r>
        <w:br/>
      </w:r>
      <w:r>
        <w:t xml:space="preserve">A Comprehensive Research Paper</w:t>
      </w:r>
    </w:p>
    <w:p>
      <w:pPr>
        <w:pStyle w:val="FirstParagraph"/>
      </w:pPr>
      <w:r>
        <w:rPr>
          <w:bCs/>
          <w:b/>
        </w:rPr>
        <w:t xml:space="preserve">Abstract:</w:t>
      </w:r>
      <w:r>
        <w:t xml:space="preserve">This research paper examines the critical role of the Laboratory Technician within the healthcare and industrial sectors of Thailand, with a specific geographical focus on Bangkok. As Bangkok solidifies its position as Southeast Asia’s medical hub, the demand for highly skilled Laboratory Technicians has surged. This document analyzes current educational pathways, regulatory frameworks under Thai law, technological integration in Thai labs, and future challenges facing this profession in the capital city.</w:t>
      </w:r>
    </w:p>
    <w:p>
      <w:pPr>
        <w:pStyle w:val="BodyText"/>
      </w:pPr>
      <w:r>
        <w:rPr>
          <w:bCs/>
          <w:b/>
        </w:rPr>
        <w:t xml:space="preserve">Keywords:</w:t>
      </w:r>
      <w:r>
        <w:rPr>
          <w:iCs/>
          <w:i/>
        </w:rPr>
        <w:t xml:space="preserve">Laboratory Technician</w:t>
      </w:r>
      <w:r>
        <w:t xml:space="preserve">, Thailand Bangkok, Healthcare Education, Medical Technology Regulation ISO 15189 Clinical Laboratory Standards</w:t>
      </w:r>
    </w:p>
    <w:bookmarkStart w:id="20" w:name="introduction"/>
    <w:p>
      <w:pPr>
        <w:pStyle w:val="Heading2"/>
      </w:pPr>
      <w:r>
        <w:t xml:space="preserve">1. Introduction</w:t>
      </w:r>
    </w:p>
    <w:p>
      <w:pPr>
        <w:pStyle w:val="FirstParagraph"/>
      </w:pPr>
      <w:r>
        <w:t xml:space="preserve">The landscape of healthcare and scientific research in Asia is undergoing a profound transformation, with Thailand emerging as a pivotal player. Within this dynamic ecosystem, the capital city of Bangkok serves as the epicenter for medical innovation, public health initiatives, and industrial quality control. At the heart of these operations lies a crucial professional role: that of the</w:t>
      </w:r>
      <w:r>
        <w:t xml:space="preserve"> </w:t>
      </w:r>
      <w:r>
        <w:rPr>
          <w:bCs/>
          <w:b/>
        </w:rPr>
        <w:t xml:space="preserve">Laboratory Technician</w:t>
      </w:r>
      <w:r>
        <w:t xml:space="preserve">. In</w:t>
      </w:r>
      <w:r>
        <w:t xml:space="preserve"> </w:t>
      </w:r>
      <w:r>
        <w:rPr>
          <w:bCs/>
          <w:b/>
        </w:rPr>
        <w:t xml:space="preserve">Thailand Bangkok</w:t>
      </w:r>
      <w:r>
        <w:t xml:space="preserve">, this role has evolved from simple sample processing to complex diagnostic analysis and data interpretation.</w:t>
      </w:r>
    </w:p>
    <w:p>
      <w:pPr>
        <w:pStyle w:val="BodyText"/>
      </w:pPr>
      <w:r>
        <w:t xml:space="preserve">This paper aims to provide an in-depth exploration of the profession within this specific context. It is essential for stakeholders, including educational institutions, healthcare administrators, and policy-makers in Thailand Bangkok to understand the nuances of training, certification, and operational standards required for Laboratory Technicians. The integration of modern biotechnology into Thai laboratories demands a workforce that is not only technically proficient but also adaptable to rapid regulatory changes introduced by the Ministry of Public Health in Thailand.</w:t>
      </w:r>
    </w:p>
    <w:bookmarkEnd w:id="20"/>
    <w:bookmarkStart w:id="21" w:name="X7f049dd7c7c2a917d34002db036e4740fef1b6e"/>
    <w:p>
      <w:pPr>
        <w:pStyle w:val="Heading2"/>
      </w:pPr>
      <w:r>
        <w:t xml:space="preserve">2. Educational Pathways and Professional Training</w:t>
      </w:r>
    </w:p>
    <w:p>
      <w:pPr>
        <w:pStyle w:val="FirstParagraph"/>
      </w:pPr>
      <w:r>
        <w:t xml:space="preserve">In Thailand Bangkok, the pathway to becoming a qualified Laboratory Technician typically involves rigorous academic training at recognized universities and vocational institutions. The primary educational route leads toward a Bachelor’s degree in Medical Technology or Clinical Laboratory Science. Universities located in central Thailand, particularly those situated within Bangkok such as Mahidol University and Chulalongkorn University, are renowned for their comprehensive curricula.</w:t>
      </w:r>
    </w:p>
    <w:p>
      <w:pPr>
        <w:pStyle w:val="BodyText"/>
      </w:pPr>
      <w:r>
        <w:t xml:space="preserve">The curriculum for aspiring Laboratory Technicians usually encompasses core subjects including clinical chemistry, hematology, microbiology immunology and blood banking. However recent trends in</w:t>
      </w:r>
      <w:r>
        <w:t xml:space="preserve"> </w:t>
      </w:r>
      <w:r>
        <w:rPr>
          <w:bCs/>
          <w:b/>
        </w:rPr>
        <w:t xml:space="preserve">Thailand Bangkok</w:t>
      </w:r>
      <w:r>
        <w:t xml:space="preserve"> </w:t>
      </w:r>
      <w:r>
        <w:t xml:space="preserve">show a shift towards incorporating bioinformatics and molecular diagnostics into these programs. This is driven by the increasing prevalence of personalized medicine in Thai hospitals.</w:t>
      </w:r>
    </w:p>
    <w:p>
      <w:pPr>
        <w:pStyle w:val="BodyText"/>
      </w:pPr>
      <w:r>
        <w:t xml:space="preserve">Vocational colleges also play a significant role, offering shorter certification courses for entry-level positions. However it is important to note that for roles involving supervisory responsibilities or complex diagnostic validation in major hospitals in Thailand Bangkok formal degree recognition by the Council of Medical Colleges Thailand is often mandatory. Continuous professional development (CPD) is increasingly emphasized ensuring that Laboratory Technicians remain updated with global best practices.</w:t>
      </w:r>
    </w:p>
    <w:bookmarkEnd w:id="21"/>
    <w:bookmarkStart w:id="22" w:name="regulatory-frameworks-and-certification"/>
    <w:p>
      <w:pPr>
        <w:pStyle w:val="Heading2"/>
      </w:pPr>
      <w:r>
        <w:t xml:space="preserve">3. Regulatory Frameworks and Certification</w:t>
      </w:r>
    </w:p>
    <w:p>
      <w:pPr>
        <w:pStyle w:val="FirstParagraph"/>
      </w:pPr>
      <w:r>
        <w:t xml:space="preserve">The practice of laboratory medicine in Thailand Bangkok is strictly governed by regulatory bodies to ensure patient safety and data integrity. The Ministry of Public Health (MOPH) sets the standards for laboratory accreditation, which often aligns with international benchmarks such as ISO 15189. For any</w:t>
      </w:r>
      <w:r>
        <w:t xml:space="preserve"> </w:t>
      </w:r>
      <w:r>
        <w:rPr>
          <w:bCs/>
          <w:b/>
        </w:rPr>
        <w:t xml:space="preserve">Laboratory Technician</w:t>
      </w:r>
      <w:r>
        <w:t xml:space="preserve"> </w:t>
      </w:r>
      <w:r>
        <w:t xml:space="preserve">working in</w:t>
      </w:r>
      <w:r>
        <w:t xml:space="preserve"> </w:t>
      </w:r>
      <w:r>
        <w:rPr>
          <w:bCs/>
          <w:b/>
        </w:rPr>
        <w:t xml:space="preserve">Thailand Bangkok</w:t>
      </w:r>
      <w:r>
        <w:t xml:space="preserve">, compliance with these standards is not optional but a legal requirement.</w:t>
      </w:r>
    </w:p>
    <w:p>
      <w:pPr>
        <w:pStyle w:val="BodyText"/>
      </w:pPr>
      <w:r>
        <w:t xml:space="preserve">The Council of Medical Colleges Thailand oversees the licensure and ethical conduct of medical technologists and technicians. In recent years, there has been a push to harmonize local certifications with ASEAN mutual recognition arrangements facilitating greater mobility for Laboratory Technicians across Southeast Asia. However strict national regulations remain in place within Thailand Bangkok regarding who can sign off on critical diagnostic results.</w:t>
      </w:r>
    </w:p>
    <w:p>
      <w:pPr>
        <w:pStyle w:val="BodyText"/>
      </w:pPr>
      <w:r>
        <w:t xml:space="preserve">Furthermore occupational health and safety regulations are strictly enforced in laboratories across the city due to the high volume of infectious disease testing handled by facilities in</w:t>
      </w:r>
      <w:r>
        <w:t xml:space="preserve"> </w:t>
      </w:r>
      <w:r>
        <w:rPr>
          <w:bCs/>
          <w:b/>
        </w:rPr>
        <w:t xml:space="preserve">Thailand Bangkok</w:t>
      </w:r>
      <w:r>
        <w:t xml:space="preserve">. Laboratory Technicians must undergo regular training on biosafety protocols particularly after experiences with recent global pandemics which highlighted vulnerabilities in supply chains and personnel protection.</w:t>
      </w:r>
    </w:p>
    <w:bookmarkEnd w:id="22"/>
    <w:bookmarkStart w:id="23" w:name="technological-integration-and-automation"/>
    <w:p>
      <w:pPr>
        <w:pStyle w:val="Heading2"/>
      </w:pPr>
      <w:r>
        <w:t xml:space="preserve">4. Technological Integration and Automation</w:t>
      </w:r>
    </w:p>
    <w:p>
      <w:pPr>
        <w:pStyle w:val="FirstParagraph"/>
      </w:pPr>
      <w:r>
        <w:t xml:space="preserve">Bangkok is increasingly becoming a smart city with advanced technological infrastructure permeating its healthcare sector. Modern hospitals in Thailand Bangkok are adopting high-throughput automated analyzers for routine testing such as complete blood counts and metabolic panels. This automation has significantly altered the day-to-day duties of the Laboratory Technician.</w:t>
      </w:r>
    </w:p>
    <w:p>
      <w:pPr>
        <w:pStyle w:val="BodyText"/>
      </w:pPr>
      <w:r>
        <w:t xml:space="preserve">Gone are the days when technicians spent most of their time performing manual titrations or microscopic examinations manually. Today in</w:t>
      </w:r>
      <w:r>
        <w:t xml:space="preserve"> </w:t>
      </w:r>
      <w:r>
        <w:rPr>
          <w:bCs/>
          <w:b/>
        </w:rPr>
        <w:t xml:space="preserve">Thailand Bangkok</w:t>
      </w:r>
      <w:r>
        <w:t xml:space="preserve">, a Laboratory Technician must be proficient in interfacing with Laboratory Information Systems (LIS). The ability to troubleshoot electronic errors validate automated results and manage digital patient records is now as important as pipetting skills.</w:t>
      </w:r>
    </w:p>
    <w:p>
      <w:pPr>
        <w:pStyle w:val="BodyText"/>
      </w:pPr>
      <w:r>
        <w:t xml:space="preserve">Molecular diagnostics also represents a frontier of growth for this profession in Thailand. With the rise of genetic testing for hereditary diseases and cancer biomarkers, Laboratory Technicians are required to handle Polymerase Chain Reaction (PCR) assays and Next-Generation Sequencing (NGS) data. This shift requires a higher level of analytical thinking and is reshaping job descriptions in major medical centers throughout Bangkok.</w:t>
      </w:r>
    </w:p>
    <w:bookmarkEnd w:id="23"/>
    <w:bookmarkStart w:id="24" w:name="challenges-facing-the-profession"/>
    <w:p>
      <w:pPr>
        <w:pStyle w:val="Heading2"/>
      </w:pPr>
      <w:r>
        <w:t xml:space="preserve">5. Challenges Facing the Profession</w:t>
      </w:r>
    </w:p>
    <w:p>
      <w:pPr>
        <w:pStyle w:val="FirstParagraph"/>
      </w:pPr>
      <w:r>
        <w:t xml:space="preserve">Despite advancements several challenges persist for Laboratory Technicians in Thailand Bangkok. One significant issue is the retention of skilled staff due to burnout and competitive salaries offered by private sector laboratories compared to public health facilities. Many hospitals struggle with staffing shortages especially in emergency departments where rapid turnaround times are critical.</w:t>
      </w:r>
    </w:p>
    <w:p>
      <w:pPr>
        <w:pStyle w:val="BodyText"/>
      </w:pPr>
      <w:r>
        <w:t xml:space="preserve">Another challenge is the digital divide between urban centers like</w:t>
      </w:r>
      <w:r>
        <w:t xml:space="preserve"> </w:t>
      </w:r>
      <w:r>
        <w:rPr>
          <w:bCs/>
          <w:b/>
        </w:rPr>
        <w:t xml:space="preserve">Thailand Bangkok</w:t>
      </w:r>
      <w:r>
        <w:t xml:space="preserve"> </w:t>
      </w:r>
      <w:r>
        <w:t xml:space="preserve">and rural provinces. While labs in the capital benefit from state-of-the-art equipment those outside may lag behind creating disparities in diagnostic quality. This underscores the need for standardized training programs that can be replicated nationwide but with additional support mechanisms for remote areas.</w:t>
      </w:r>
    </w:p>
    <w:p>
      <w:pPr>
        <w:pStyle w:val="BodyText"/>
      </w:pPr>
      <w:r>
        <w:t xml:space="preserve">Economic fluctuations also impact research funding and supply chains affecting availability of reagents needed by Laboratory Technicians. As global prices rise institutions in</w:t>
      </w:r>
      <w:r>
        <w:t xml:space="preserve"> </w:t>
      </w:r>
      <w:r>
        <w:rPr>
          <w:bCs/>
          <w:b/>
        </w:rPr>
        <w:t xml:space="preserve">Thailand Bangkok</w:t>
      </w:r>
      <w:r>
        <w:t xml:space="preserve"> </w:t>
      </w:r>
      <w:r>
        <w:t xml:space="preserve">must optimize inventory management ensuring continuity of care without compromising quality.</w:t>
      </w:r>
    </w:p>
    <w:bookmarkEnd w:id="24"/>
    <w:bookmarkStart w:id="25" w:name="future-outlook-and-recommendations"/>
    <w:p>
      <w:pPr>
        <w:pStyle w:val="Heading2"/>
      </w:pPr>
      <w:r>
        <w:t xml:space="preserve">6. Future Outlook and Recommendations</w:t>
      </w:r>
    </w:p>
    <w:p>
      <w:pPr>
        <w:pStyle w:val="FirstParagraph"/>
      </w:pPr>
      <w:r>
        <w:t xml:space="preserve">The future for the Laboratory Technician profession in Thailand Bangkok looks promising yet demanding. The growth of medical tourism positions Bangkok as a destination for specialized tests requiring expert technical oversight. There is a clear need for enhanced collaboration between academic institutions industry partners and government regulators to develop tailored training modules.</w:t>
      </w:r>
    </w:p>
    <w:p>
      <w:pPr>
        <w:pStyle w:val="BodyText"/>
      </w:pPr>
      <w:r>
        <w:t xml:space="preserve">Recommendations include increasing scholarship opportunities for students pursuing Medical Technology degrees focusing on areas such as genomics and informatics. Additionally establishing mentorship programs connecting experienced professionals with newcomers can help mitigate turnover rates. Investment in soft skills training such as communication and teamwork is also vital since Laboratory Technicians increasingly serve as liaisons between physicians patients and clinical data.</w:t>
      </w:r>
    </w:p>
    <w:bookmarkEnd w:id="25"/>
    <w:bookmarkStart w:id="26" w:name="conclusion"/>
    <w:p>
      <w:pPr>
        <w:pStyle w:val="Heading2"/>
      </w:pPr>
      <w:r>
        <w:t xml:space="preserve">7. Conclusion</w:t>
      </w:r>
    </w:p>
    <w:p>
      <w:pPr>
        <w:pStyle w:val="FirstParagraph"/>
      </w:pPr>
      <w:r>
        <w:t xml:space="preserve">In conclusion the role of the Laboratory Technician in Thailand Bangkok is multifaceted and indispensable to the nation’s healthcare infrastructure. From educational foundations rooted in prestigious universities to stringent regulatory compliance enforced by national bodies these professionals form the backbone of diagnostic accuracy. As technology continues to advance and public health needs evolve so too must the competencies expected from individuals working as a Laboratory Technician.</w:t>
      </w:r>
    </w:p>
    <w:p>
      <w:pPr>
        <w:pStyle w:val="BodyText"/>
      </w:pPr>
      <w:r>
        <w:t xml:space="preserve">For Thailand Bangkok to maintain its status as a leading medical hub it is imperative that policymakers continue supporting robust training programs ethical standards and technological adoption within laboratory settings. By addressing current challenges through strategic investments in human capital we can ensure that future generations of Laboratory Technicians are well-equipped to meet the demands of modern medicine.</w:t>
      </w:r>
    </w:p>
    <w:p>
      <w:pPr>
        <w:pStyle w:val="BodyText"/>
      </w:pPr>
      <w:r>
        <w:t xml:space="preserve">The synergy between traditional expertise and innovation defines the present reality for every Laboratory Technician operating within the bustling environment of Thailand Bangkok. Their contribution extends beyond mere test results impacting broader societal health outcomes economic stability through medical tourism and scientific progress in Southeast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Thailand Bangkok: A Comprehensive Research Paper</dc:title>
  <dc:creator/>
  <dc:language>en</dc:language>
  <cp:keywords/>
  <dcterms:created xsi:type="dcterms:W3CDTF">2026-07-29T17:14:39Z</dcterms:created>
  <dcterms:modified xsi:type="dcterms:W3CDTF">2026-07-29T17:14:39Z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