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d0e87a7e91698a7f2189476b9a7b895a67b392"/>
    <w:p>
      <w:pPr>
        <w:pStyle w:val="Heading1"/>
      </w:pPr>
      <w:r>
        <w:t xml:space="preserve">The Evolving Role of the Laboratory Technician in United States Chicago:</w:t>
      </w:r>
      <w:r>
        <w:br/>
      </w:r>
      <w:r>
        <w:t xml:space="preserve">A Comprehensive Research Paper</w:t>
      </w:r>
    </w:p>
    <w:p>
      <w:pPr>
        <w:pStyle w:val="FirstParagraph"/>
      </w:pPr>
      <w:r>
        <w:rPr>
          <w:iCs/>
          <w:i/>
          <w:bCs/>
          <w:b/>
        </w:rPr>
        <w:t xml:space="preserve">Abstract:</w:t>
      </w:r>
      <w:r>
        <w:br/>
      </w:r>
      <w:r>
        <w:t xml:space="preserve">This research paper examines the critical role, educational requirements, and professional challenges faced by Laboratory Technicians within the dynamic healthcare ecosystem of United States Chicago. As a global hub for medical innovation and academic medicine, Chicago presents a unique landscape for clinical laboratory professionals. This document explores the intersection of technological advancement, regulatory compliance, and patient care in this specific geographic context. By analyzing current trends in automation, demand projections based on local demographic shifts in Illinois, and the integration of artificial intelligence into diagnostic workflows, this paper provides a holistic view of the Laboratory Technician profession. The findings suggest that while automation is reshaping routine tasks, the demand for skilled technicians who can interpret complex data and maintain quality assurance remains robust. Furthermore, it highlights how institutions in United States Chicago are leading national standards for training and professional development in laboratory sciences.</w:t>
      </w:r>
    </w:p>
    <w:bookmarkStart w:id="20" w:name="introduction"/>
    <w:p>
      <w:pPr>
        <w:pStyle w:val="Heading2"/>
      </w:pPr>
      <w:r>
        <w:t xml:space="preserve">1. Introduction</w:t>
      </w:r>
    </w:p>
    <w:p>
      <w:pPr>
        <w:pStyle w:val="FirstParagraph"/>
      </w:pPr>
      <w:r>
        <w:t xml:space="preserve">The Laboratory Technician serves as the backbone of modern diagnostic medicine, providing the essential data that clinicians rely upon to diagnose diseases, monitor treatment efficacy, and make life-saving decisions. In the context of United States Chicago, a city renowned for its world-class medical institutions such as Rush University Medical Center, Northwestern Memorial Hospital, and the University of Chicago Medicine (UChicago Medicine), the role of the Laboratory Technician is elevated by exposure to cutting-edge research and complex case studies. This research paper aims to dissect the multifaceted nature of this profession within this specific metropolitan area, considering local health trends, economic factors, and institutional expectations.</w:t>
      </w:r>
    </w:p>
    <w:p>
      <w:pPr>
        <w:pStyle w:val="BodyText"/>
      </w:pPr>
      <w:r>
        <w:t xml:space="preserve">Chicago’s position as a major transportation and commercial hub in the Midwest has historically influenced its healthcare infrastructure. The density of population in United States Chicago necessitates high-volume laboratory testing facilities that must balance efficiency with accuracy. Consequently, Laboratory Technicians in this region often work under rigorous pressure to maintain turnaround times while adhering to strict regulatory frameworks established by bodies such as the Clinical Laboratory Improvement Amendments (CLIA) and The Joint Commission.</w:t>
      </w:r>
    </w:p>
    <w:bookmarkEnd w:id="20"/>
    <w:bookmarkStart w:id="21" w:name="X4bf37f7a2bd11c5542c81284ca39c4576181164"/>
    <w:p>
      <w:pPr>
        <w:pStyle w:val="Heading2"/>
      </w:pPr>
      <w:r>
        <w:t xml:space="preserve">2. Educational Pathways and Certification in United States Chicago</w:t>
      </w:r>
    </w:p>
    <w:p>
      <w:pPr>
        <w:pStyle w:val="FirstParagraph"/>
      </w:pPr>
      <w:r>
        <w:t xml:space="preserve">Becoming a qualified Laboratory Technician requires a rigorous educational foundation. In United States Chicago, aspiring technicians typically pursue an associate’s or bachelor’s degree from accredited institutions such as Harper College, Columbia College Chicago, or the University of Illinois at Chicago (UIC). These programs provide comprehensive training in chemistry, biology, hematology, immunohematology (blood banking), and microbiology.</w:t>
      </w:r>
    </w:p>
    <w:p>
      <w:pPr>
        <w:pStyle w:val="BodyText"/>
      </w:pPr>
      <w:r>
        <w:t xml:space="preserve">Furthermore, professional certification is highly valued in the competitive job market of United States Chicago. Credentials such as Medical Laboratory Technician (MLT) or Medical Laboratory Scientist (MLS) offered by organizations like the American Society for Clinical Laboratory Science (ASCLS) are often preferred by major employers. The presence of numerous academic hospitals in Chicago allows students to engage in clinical rotations within diverse settings, ranging from community clinics to specialized research laboratories. This hands-on experience is crucial for developing the technical proficiency required to operate sophisticated analytical instruments prevalent in modern labs.</w:t>
      </w:r>
    </w:p>
    <w:bookmarkEnd w:id="21"/>
    <w:bookmarkStart w:id="22" w:name="technological-integration-and-automation"/>
    <w:p>
      <w:pPr>
        <w:pStyle w:val="Heading2"/>
      </w:pPr>
      <w:r>
        <w:t xml:space="preserve">3. Technological Integration and Automation</w:t>
      </w:r>
    </w:p>
    <w:p>
      <w:pPr>
        <w:pStyle w:val="FirstParagraph"/>
      </w:pPr>
      <w:r>
        <w:t xml:space="preserve">The landscape of laboratory work in United States Chicago is undergoing significant transformation due to rapid technological advancements. Automated analyzers, robotic sample handling systems, and Laboratory Information Systems (LIS) have become standard in most major facilities across the city. For Laboratory Technicians, this means a shift from manual repetitive tasks toward more complex analytical oversight and troubleshooting.</w:t>
      </w:r>
    </w:p>
    <w:p>
      <w:pPr>
        <w:pStyle w:val="BodyText"/>
      </w:pPr>
      <w:r>
        <w:t xml:space="preserve">Institutions in United States Chicago are increasingly adopting Artificial Intelligence (AI) to assist in pattern recognition for hematology slides and digital pathology. While AI can enhance speed and accuracy, it does not replace the need for human expertise. Laboratory Technicians must possess the technical literacy to validate AI-generated results, identify potential errors, and ensure that automated systems remain calibrated correctly. The ability to adapt to these technological changes is a key competency for success in this field.</w:t>
      </w:r>
    </w:p>
    <w:bookmarkEnd w:id="22"/>
    <w:bookmarkStart w:id="23" w:name="Xc42fa79d27d655e40f24b60791566687c618f31"/>
    <w:p>
      <w:pPr>
        <w:pStyle w:val="Heading2"/>
      </w:pPr>
      <w:r>
        <w:t xml:space="preserve">4. Regulatory Compliance and Quality Assurance</w:t>
      </w:r>
    </w:p>
    <w:p>
      <w:pPr>
        <w:pStyle w:val="FirstParagraph"/>
      </w:pPr>
      <w:r>
        <w:t xml:space="preserve">A critical aspect of the Laboratory Technician’s role is ensuring compliance with federal, state, and local regulations. In United States Chicago, laboratories must adhere to stringent standards set by CLIA and CAP (College of American Pathologists). Technicians are responsible for maintaining detailed records of quality control runs, participating in proficiency testing programs, and implementing corrective actions when deviations occur.</w:t>
      </w:r>
    </w:p>
    <w:p>
      <w:pPr>
        <w:pStyle w:val="BodyText"/>
      </w:pPr>
      <w:r>
        <w:t xml:space="preserve">The high-stakes environment of Chicago’s healthcare sector means that errors can have severe consequences for patient outcomes. Therefore, Laboratory Technicians must demonstrate a meticulous attention to detail and a strong ethical commitment to patient safety. Regular audits and inspections are common in United States Chicago, requiring technicians to be well-versed in documentation practices and standard operating procedures (SOPs).</w:t>
      </w:r>
    </w:p>
    <w:bookmarkEnd w:id="23"/>
    <w:bookmarkStart w:id="24" w:name="X1aab914ca9fdb4cb0c2afc3eafdb56977a91623"/>
    <w:p>
      <w:pPr>
        <w:pStyle w:val="Heading2"/>
      </w:pPr>
      <w:r>
        <w:t xml:space="preserve">5. Work Environment and Interdisciplinary Collaboration</w:t>
      </w:r>
    </w:p>
    <w:p>
      <w:pPr>
        <w:pStyle w:val="FirstParagraph"/>
      </w:pPr>
      <w:r>
        <w:t xml:space="preserve">Laboratory Technicians do not work in isolation; they are integral members of a multidisciplinary healthcare team. In United States Chicago, where collaborative care models are prevalent, technicians frequently interact with pathologists, nurses, pharmacists, and primary care providers. Clear communication is essential for interpreting test requests, clarifying ambiguous results, and discussing critical values that require immediate attention.</w:t>
      </w:r>
    </w:p>
    <w:p>
      <w:pPr>
        <w:pStyle w:val="BodyText"/>
      </w:pPr>
      <w:r>
        <w:t xml:space="preserve">The work environment varies depending on the setting. Academic medical centers in Chicago often offer opportunities for Laboratory Technicians to engage in research projects alongside clinical duties. This dual role allows technicians to contribute to scientific advancements while maintaining their diagnostic responsibilities. In contrast, community hospital laboratories may focus more on high-volume routine testing, requiring technicians to manage workload efficiently during peak hours.</w:t>
      </w:r>
    </w:p>
    <w:bookmarkEnd w:id="24"/>
    <w:bookmarkStart w:id="25" w:name="challenges-and-future-outlook"/>
    <w:p>
      <w:pPr>
        <w:pStyle w:val="Heading2"/>
      </w:pPr>
      <w:r>
        <w:t xml:space="preserve">6. Challenges and Future Outlook</w:t>
      </w:r>
    </w:p>
    <w:p>
      <w:pPr>
        <w:pStyle w:val="FirstParagraph"/>
      </w:pPr>
      <w:r>
        <w:t xml:space="preserve">Despite the stability of the profession, Laboratory Technicians in United States Chicago face several challenges. These include staff shortages, burnout due to high workloads, and the continuous need for continuing education to keep pace with medical advancements. Additionally, public health emergencies, such as pandemics or outbreaks of infectious diseases common in dense urban areas like Chicago’s South Side or inner neighborhoods during flu season, place additional strain on laboratory resources.</w:t>
      </w:r>
    </w:p>
    <w:p>
      <w:pPr>
        <w:pStyle w:val="BodyText"/>
      </w:pPr>
      <w:r>
        <w:t xml:space="preserve">Looking ahead, the demand for Laboratory Technicians in United States Chicago is projected to grow steadily. This growth is driven by an aging population requiring more diagnostic testing and the expansion of personalized medicine, which relies heavily on genetic and molecular diagnostics. Emerging fields such as liquid biopsies and next-generation sequencing will require technicians to acquire new skills in molecular biology techniques.</w:t>
      </w:r>
    </w:p>
    <w:bookmarkEnd w:id="25"/>
    <w:bookmarkStart w:id="26" w:name="conclusion"/>
    <w:p>
      <w:pPr>
        <w:pStyle w:val="Heading2"/>
      </w:pPr>
      <w:r>
        <w:t xml:space="preserve">7. Conclusion</w:t>
      </w:r>
    </w:p>
    <w:p>
      <w:pPr>
        <w:pStyle w:val="FirstParagraph"/>
      </w:pPr>
      <w:r>
        <w:t xml:space="preserve">In conclusion, the Laboratory Technician plays a pivotal role in the healthcare system of United States Chicago. Through rigorous education, adherence to regulatory standards, and adaptation to technological innovations, these professionals ensure the accuracy and reliability of diagnostic testing. As Chicago continues to be a leader in medical research and clinical care, the demands on Laboratory Technicians will evolve. However, their expertise remains indispensable for patient care. Future strategies should focus on enhancing professional development opportunities, addressing workforce shortages through incentives, and integrating advanced technologies seamlessly into daily workflows to support these vital healthcare workers.</w:t>
      </w:r>
    </w:p>
    <w:bookmarkEnd w:id="26"/>
    <w:bookmarkStart w:id="27" w:name="references"/>
    <w:p>
      <w:pPr>
        <w:pStyle w:val="Heading2"/>
      </w:pPr>
      <w:r>
        <w:t xml:space="preserve">8. References</w:t>
      </w:r>
    </w:p>
    <w:p>
      <w:pPr>
        <w:pStyle w:val="FirstParagraph"/>
      </w:pPr>
      <w:r>
        <w:rPr>
          <w:iCs/>
          <w:i/>
        </w:rPr>
        <w:t xml:space="preserve">(Note: The following are representative references relevant to the context of United States Chicago and general laboratory science research)</w:t>
      </w:r>
    </w:p>
    <w:p>
      <w:pPr>
        <w:numPr>
          <w:ilvl w:val="0"/>
          <w:numId w:val="1001"/>
        </w:numPr>
        <w:pStyle w:val="Compact"/>
      </w:pPr>
      <w:r>
        <w:t xml:space="preserve">American Society for Clinical Laboratory Science (ASCLS). (2023). *Standards for Medical Laboratory Personnel*. Washington, D.C.</w:t>
      </w:r>
    </w:p>
    <w:p>
      <w:pPr>
        <w:numPr>
          <w:ilvl w:val="0"/>
          <w:numId w:val="1001"/>
        </w:numPr>
        <w:pStyle w:val="Compact"/>
      </w:pPr>
      <w:r>
        <w:t xml:space="preserve">Bureau of Labor Statistics. (2024). *Occupational Outlook Handbook: Medical and Clinical Laboratory Technologists and Technicians*. U.S. Department of Labor. Specifically analyzing data for the Chicago-Naperville-Elgin, IL-IN-WI Metropolitan Division.</w:t>
      </w:r>
    </w:p>
    <w:p>
      <w:pPr>
        <w:numPr>
          <w:ilvl w:val="0"/>
          <w:numId w:val="1001"/>
        </w:numPr>
        <w:pStyle w:val="Compact"/>
      </w:pPr>
      <w:r>
        <w:t xml:space="preserve">College of American Pathologists (CAP). (2023). *Laboratory Accreditation Program Standards*. Northfield, IL.</w:t>
      </w:r>
    </w:p>
    <w:p>
      <w:pPr>
        <w:numPr>
          <w:ilvl w:val="0"/>
          <w:numId w:val="1001"/>
        </w:numPr>
        <w:pStyle w:val="Compact"/>
      </w:pPr>
      <w:r>
        <w:t xml:space="preserve">Rush University Medical Center. (2024). *Annual Report on Clinical Laboratory Services and Quality Metrics*. Chicago, IL.</w:t>
      </w:r>
    </w:p>
    <w:p>
      <w:pPr>
        <w:numPr>
          <w:ilvl w:val="0"/>
          <w:numId w:val="1001"/>
        </w:numPr>
        <w:pStyle w:val="Compact"/>
      </w:pPr>
      <w:r>
        <w:t xml:space="preserve">University of Chicago Medicine. (2023). *Innovations in Molecular Diagnostics Research*. Chicago, 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United States Chicago: A Comprehensive Research Paper</dc:title>
  <dc:creator/>
  <dc:language>en</dc:language>
  <cp:keywords/>
  <dcterms:created xsi:type="dcterms:W3CDTF">2026-07-29T13:48:05Z</dcterms:created>
  <dcterms:modified xsi:type="dcterms:W3CDTF">2026-07-29T13:48:05Z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