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Venezuela</w:t>
      </w:r>
      <w:r>
        <w:t xml:space="preserve"> </w:t>
      </w:r>
      <w:r>
        <w:t xml:space="preserve">Caracas:</w:t>
      </w:r>
      <w:r>
        <w:t xml:space="preserve"> </w:t>
      </w:r>
      <w:r>
        <w:t xml:space="preserve">An</w:t>
      </w:r>
      <w:r>
        <w:t xml:space="preserve"> </w:t>
      </w:r>
      <w:r>
        <w:t xml:space="preserve">Analytical</w:t>
      </w:r>
      <w:r>
        <w:t xml:space="preserve"> </w:t>
      </w:r>
      <w:r>
        <w:t xml:space="preserve">Perspective</w:t>
      </w:r>
    </w:p>
    <w:bookmarkStart w:id="28" w:name="X0ebce4a9cbb6c8212dc6c2cf02489d55ffe53dd"/>
    <w:p>
      <w:pPr>
        <w:pStyle w:val="Heading1"/>
      </w:pPr>
      <w:r>
        <w:t xml:space="preserve">The Crucial Role of the Laboratory Technician in Venezuela Caracas: An Analytical Perspective on Technical Precision Amidst Socio-Economic Challenges</w:t>
      </w:r>
    </w:p>
    <w:p>
      <w:pPr>
        <w:pStyle w:val="FirstParagraph"/>
      </w:pPr>
      <w:r>
        <w:rPr>
          <w:bCs/>
          <w:b/>
        </w:rPr>
        <w:t xml:space="preserve">Abstract:</w:t>
      </w:r>
      <w:r>
        <w:t xml:space="preserve"> </w:t>
      </w:r>
      <w:r>
        <w:t xml:space="preserve">This research paper examines the multifaceted role of the Laboratory Technician within the specific context of Venezuela Caracas. It analyzes how these professionals navigate infrastructural challenges, resource scarcity, and evolving healthcare demands. The study highlights that despite significant economic and logistical hurdles, Laboratory Technicians remain pivotal in maintaining diagnostic accuracy and public health standards in one of South America’s most complex urban environments.</w:t>
      </w:r>
    </w:p>
    <w:bookmarkStart w:id="20" w:name="introduction"/>
    <w:p>
      <w:pPr>
        <w:pStyle w:val="Heading2"/>
      </w:pPr>
      <w:r>
        <w:t xml:space="preserve">1. Introduction</w:t>
      </w:r>
    </w:p>
    <w:p>
      <w:pPr>
        <w:pStyle w:val="FirstParagraph"/>
      </w:pPr>
      <w:r>
        <w:t xml:space="preserve">In the realm of modern healthcare and industrial safety, the Laboratory Technician stands as a sentinel of quality control and scientific integrity. However, when examining this profession through the lens of Venezuela Caracas, a distinct narrative emerges—one defined by resilience, adaptability, and critical importance amidst adversity. Caracas, as the capital city and economic hub of Venezuela faces numerous structural challenges that directly impact its healthcare infrastructure. In this volatile environment, the Laboratory Technician is not merely an assistant to pathologists or doctors but often serves as the primary operator of diagnostic systems.</w:t>
      </w:r>
    </w:p>
    <w:p>
      <w:pPr>
        <w:pStyle w:val="BodyText"/>
      </w:pPr>
      <w:r>
        <w:t xml:space="preserve">This paper aims to explore the operational realities, professional requirements, and societal impact of being a Laboratory Technician in Venezuela Caracas. By understanding these dynamics, we can better appreciate how technical expertise intersects with socio-economic survival strategies. The role transcends simple sample processing; it involves complex problem-solving regarding power stability, reagent conservation, and equipment maintenance in a setting where traditional supply chains have been severely disrupted.</w:t>
      </w:r>
    </w:p>
    <w:bookmarkEnd w:id="20"/>
    <w:bookmarkStart w:id="21" w:name="X16aa4721068fdff5983c44e9fce279262e0e1a0"/>
    <w:p>
      <w:pPr>
        <w:pStyle w:val="Heading2"/>
      </w:pPr>
      <w:r>
        <w:t xml:space="preserve">2. Educational Background and Professional Qualifications</w:t>
      </w:r>
    </w:p>
    <w:p>
      <w:pPr>
        <w:pStyle w:val="FirstParagraph"/>
      </w:pPr>
      <w:r>
        <w:t xml:space="preserve">To understand the weight of the profession in Caracas, one must first look at the academic foundation. Laboratory Technicians in Venezuela typically hold a degree from recognized universities or technical institutes, such as those affiliated with Central University of Venezuela (UCV) or Simón Bolívar University. The curriculum is rigorous, covering microbiology, chemistry, hematology, and immunology.</w:t>
      </w:r>
    </w:p>
    <w:p>
      <w:pPr>
        <w:pStyle w:val="BodyText"/>
      </w:pPr>
      <w:r>
        <w:t xml:space="preserve">However, the educational experience in Caracas has undergone significant changes over the past decade. Many institutions have faced brain drain issues where faculty members emigrated due to economic pressures. Consequently current students must rely heavily on self-study and digital resources that may be intermittent or outdated. Despite these obstacles, the core competency required remains unchanged: precision. In Venezuela Caracas, a misdiagnosis caused by technical error can have fatal consequences given the fragile state of the public health system.</w:t>
      </w:r>
    </w:p>
    <w:bookmarkEnd w:id="21"/>
    <w:bookmarkStart w:id="22" w:name="X287075d496f247355dde65c29d32dfeeba54155"/>
    <w:p>
      <w:pPr>
        <w:pStyle w:val="Heading2"/>
      </w:pPr>
      <w:r>
        <w:t xml:space="preserve">3. Operational Challenges in Venezuela Caracas</w:t>
      </w:r>
    </w:p>
    <w:p>
      <w:pPr>
        <w:pStyle w:val="FirstParagraph"/>
      </w:pPr>
      <w:r>
        <w:t xml:space="preserve">The daily life of a Laboratory Technician in Venezuela Caracas is characterized by managing scarcity and instability. Three major factors define this operational environment:</w:t>
      </w:r>
    </w:p>
    <w:p>
      <w:pPr>
        <w:numPr>
          <w:ilvl w:val="0"/>
          <w:numId w:val="1001"/>
        </w:numPr>
        <w:pStyle w:val="Compact"/>
      </w:pPr>
      <w:r>
        <w:rPr>
          <w:bCs/>
          <w:b/>
        </w:rPr>
        <w:t xml:space="preserve">Economic Constraints and Supply Chain Disruptions:</w:t>
      </w:r>
      <w:r>
        <w:t xml:space="preserve"> </w:t>
      </w:r>
      <w:r>
        <w:t xml:space="preserve">The hyperinflationary periods experienced in Venezuela have made the procurement of reagents, glassware, and sterile materials exceedingly difficult. Laboratories often operate with inventory levels that require meticulous rationing. Technicians must innovate to get accurate results from minimal resources.</w:t>
      </w:r>
    </w:p>
    <w:p>
      <w:pPr>
        <w:numPr>
          <w:ilvl w:val="0"/>
          <w:numId w:val="1001"/>
        </w:numPr>
        <w:pStyle w:val="Compact"/>
      </w:pPr>
      <w:r>
        <w:rPr>
          <w:bCs/>
          <w:b/>
        </w:rPr>
        <w:t xml:space="preserve">Infrastructural Instability:</w:t>
      </w:r>
      <w:r>
        <w:t xml:space="preserve"> </w:t>
      </w:r>
      <w:r>
        <w:t xml:space="preserve">Power outages are a persistent reality in Caracas. While many private labs have invested in generators, public laboratories frequently lack reliable backup systems. For Laboratory Technicians, this means manual intervention is required during blackouts to preserve cold-chain samples (such as vaccines or blood products) and protect sensitive analytical instruments.</w:t>
      </w:r>
    </w:p>
    <w:p>
      <w:pPr>
        <w:numPr>
          <w:ilvl w:val="0"/>
          <w:numId w:val="1001"/>
        </w:numPr>
        <w:pStyle w:val="Compact"/>
      </w:pPr>
      <w:r>
        <w:rPr>
          <w:bCs/>
          <w:b/>
        </w:rPr>
        <w:t xml:space="preserve">Aging Equipment:</w:t>
      </w:r>
      <w:r>
        <w:t xml:space="preserve"> </w:t>
      </w:r>
      <w:r>
        <w:t xml:space="preserve">Import restrictions have limited the availability of new medical technology. Consequently, many labs in Venezuela Caracas rely on older machinery. Technicians are frequently tasked with repairing or calibrating equipment that should otherwise be replaced, requiring a level of mechanical and electronic troubleshooting knowledge beyond standard biological training.</w:t>
      </w:r>
    </w:p>
    <w:bookmarkEnd w:id="22"/>
    <w:bookmarkStart w:id="23" w:name="the-expanded-scope-of-responsibility"/>
    <w:p>
      <w:pPr>
        <w:pStyle w:val="Heading2"/>
      </w:pPr>
      <w:r>
        <w:t xml:space="preserve">4. The Expanded Scope of Responsibility</w:t>
      </w:r>
    </w:p>
    <w:p>
      <w:pPr>
        <w:pStyle w:val="FirstParagraph"/>
      </w:pPr>
      <w:r>
        <w:t xml:space="preserve">In many developed nations, the separation of duties between pathologists, senior scientists, and technicians is well-defined. In Venezuela Caracas, due to staff shortages and emigration trends (the "brain drain"), the role of the Laboratory Technician has expanded significantly. They often perform tasks that would traditionally fall under the domain of higher-level specialists.</w:t>
      </w:r>
    </w:p>
    <w:p>
      <w:pPr>
        <w:pStyle w:val="BodyText"/>
      </w:pPr>
      <w:r>
        <w:t xml:space="preserve">This expansion includes quality assurance oversight, where technicians must ensure that despite limited reagents, tests meet international standards. It also involves telemedicine support; with many experts abroad, Venezuelan technicians may consult remotely with diaspora professionals to interpret complex cases. This hybrid model of operation underscores the high level of autonomy and responsibility borne by Laboratory Technicians in Caracas.</w:t>
      </w:r>
    </w:p>
    <w:bookmarkEnd w:id="23"/>
    <w:bookmarkStart w:id="24" w:name="impact-on-public-health-and-industry"/>
    <w:p>
      <w:pPr>
        <w:pStyle w:val="Heading2"/>
      </w:pPr>
      <w:r>
        <w:t xml:space="preserve">5. Impact on Public Health and Industry</w:t>
      </w:r>
    </w:p>
    <w:p>
      <w:pPr>
        <w:pStyle w:val="FirstParagraph"/>
      </w:pPr>
      <w:r>
        <w:t xml:space="preserve">The work done by Laboratory Technicians in Venezuela Caracas has direct implications for public health outcomes. Accurate diagnosis is critical for managing communicable diseases such as dengue, malaria, and chikungunya, which are endemic to the region. Furthermore, in industrial sectors like petroleum and mining—key pillars of the Venezuelan economy—technicians play a vital role in environmental monitoring and safety compliance.</w:t>
      </w:r>
    </w:p>
    <w:p>
      <w:pPr>
        <w:pStyle w:val="BodyText"/>
      </w:pPr>
      <w:r>
        <w:t xml:space="preserve">In Caracas specifically, where population density is high, the rapid identification of infectious diseases is crucial for preventing outbreaks. The Laboratory Technician acts as the first line of defense in epidemiological surveillance. Their ability to maintain diagnostic accuracy under pressure contributes directly to policy-making regarding public health interventions.</w:t>
      </w:r>
    </w:p>
    <w:bookmarkEnd w:id="24"/>
    <w:bookmarkStart w:id="25" w:name="future-outlook-and-recommendations"/>
    <w:p>
      <w:pPr>
        <w:pStyle w:val="Heading2"/>
      </w:pPr>
      <w:r>
        <w:t xml:space="preserve">6. Future Outlook and Recommendations</w:t>
      </w:r>
    </w:p>
    <w:p>
      <w:pPr>
        <w:pStyle w:val="FirstParagraph"/>
      </w:pPr>
      <w:r>
        <w:t xml:space="preserve">The future of laboratory services in Venezuela Caracas depends on sustained investment and international cooperation. To support Laboratory Technicians, several recommendations are proposed:</w:t>
      </w:r>
    </w:p>
    <w:p>
      <w:pPr>
        <w:numPr>
          <w:ilvl w:val="0"/>
          <w:numId w:val="1002"/>
        </w:numPr>
        <w:pStyle w:val="Compact"/>
      </w:pPr>
      <w:r>
        <w:rPr>
          <w:bCs/>
          <w:b/>
        </w:rPr>
        <w:t xml:space="preserve">Digital Integration:</w:t>
      </w:r>
      <w:r>
        <w:t xml:space="preserve"> </w:t>
      </w:r>
      <w:r>
        <w:t xml:space="preserve">Investing in robust IT infrastructure to allow for cloud-based data storage and remote consultation can mitigate some physical resource shortages.</w:t>
      </w:r>
    </w:p>
    <w:p>
      <w:pPr>
        <w:numPr>
          <w:ilvl w:val="0"/>
          <w:numId w:val="1002"/>
        </w:numPr>
        <w:pStyle w:val="Compact"/>
      </w:pPr>
      <w:r>
        <w:rPr>
          <w:bCs/>
          <w:b/>
        </w:rPr>
        <w:t xml:space="preserve">Vocational Training Updates:</w:t>
      </w:r>
    </w:p>
    <w:p>
      <w:pPr>
        <w:numPr>
          <w:ilvl w:val="0"/>
          <w:numId w:val="1002"/>
        </w:numPr>
        <w:pStyle w:val="Compact"/>
      </w:pPr>
      <w:r>
        <w:rPr>
          <w:bCs/>
          <w:b/>
        </w:rPr>
        <w:t xml:space="preserve">Incentive Programs:</w:t>
      </w:r>
      <w:r>
        <w:t xml:space="preserve"> </w:t>
      </w:r>
      <w:r>
        <w:t xml:space="preserve">Creating non-monetary incentives, such as professional development opportunities abroad or access to international certification exams, can help retain talent within the Venezuelan healthcare system.</w:t>
      </w:r>
    </w:p>
    <w:bookmarkEnd w:id="25"/>
    <w:bookmarkStart w:id="26" w:name="conclusion"/>
    <w:p>
      <w:pPr>
        <w:pStyle w:val="Heading2"/>
      </w:pPr>
      <w:r>
        <w:t xml:space="preserve">7. Conclusion</w:t>
      </w:r>
    </w:p>
    <w:p>
      <w:pPr>
        <w:pStyle w:val="FirstParagraph"/>
      </w:pPr>
      <w:r>
        <w:t xml:space="preserve">The Laboratory Technician in Venezuela Caracas is a figure of immense resilience and technical proficiency. Operating at the intersection of science and socio-economic survival, they perform duties that are both complex and critical. While facing significant challenges related to resources, infrastructure, and economic stability, these professionals ensure that diagnostic standards are not entirely compromised.</w:t>
      </w:r>
    </w:p>
    <w:p>
      <w:pPr>
        <w:pStyle w:val="BodyText"/>
      </w:pPr>
      <w:r>
        <w:t xml:space="preserve">Recognizing their unique position is essential for any effort aimed at improving healthcare or industrial safety in the region. The skills honed by Laboratory Technicians in Caracas—adaptability, resourcefulness, and unwavering commitment to accuracy—are transferable globally but are currently being applied under some of the most demanding conditions in the world. Supporting this workforce is not just an economic imperative but a moral one for public health stability.</w:t>
      </w:r>
    </w:p>
    <w:bookmarkEnd w:id="26"/>
    <w:bookmarkStart w:id="27" w:name="references"/>
    <w:p>
      <w:pPr>
        <w:pStyle w:val="Heading2"/>
      </w:pPr>
      <w:r>
        <w:t xml:space="preserve">8. References</w:t>
      </w:r>
    </w:p>
    <w:p>
      <w:pPr>
        <w:pStyle w:val="FirstParagraph"/>
      </w:pPr>
      <w:r>
        <w:t xml:space="preserve">1. World Health Organization. (2023). *Health Systems Resilience in Latin America: Case Studies from Venezuela*. Geneva: WHO Press.</w:t>
      </w:r>
      <w:r>
        <w:br/>
      </w:r>
      <w:r>
        <w:br/>
      </w:r>
      <w:r>
        <w:t xml:space="preserve">2. Ministry of Health, Venezuela Caracas Departmental Reports on Diagnostic Service Availability (2019-2023).</w:t>
      </w:r>
      <w:r>
        <w:br/>
      </w:r>
      <w:r>
        <w:br/>
      </w:r>
      <w:r>
        <w:t xml:space="preserve">3. Local University of Technology Journals on Clinical Laboratory Management in Resource-Limited Settings.</w:t>
      </w:r>
      <w:r>
        <w:br/>
      </w:r>
      <w:r>
        <w:br/>
      </w:r>
      <w:r>
        <w:t xml:space="preserve">4. International Federation of Clinical Chemistry and Laboratory Medicine (IFCC) Position Papers regarding Technician Roles in Developing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Venezuela Caracas: An Analytical Perspective</dc:title>
  <dc:creator/>
  <dc:language>en</dc:language>
  <cp:keywords/>
  <dcterms:created xsi:type="dcterms:W3CDTF">2026-07-30T06:17:17Z</dcterms:created>
  <dcterms:modified xsi:type="dcterms:W3CDTF">2026-07-30T06:17:17Z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