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Australia</w:t>
      </w:r>
      <w:r>
        <w:t xml:space="preserve"> </w:t>
      </w:r>
      <w:r>
        <w:t xml:space="preserve">Brisbane</w:t>
      </w:r>
    </w:p>
    <w:bookmarkStart w:id="27" w:name="X061375f6bcbd7360589d11428ecde6e57e1ac16"/>
    <w:p>
      <w:pPr>
        <w:pStyle w:val="Heading1"/>
      </w:pPr>
      <w:r>
        <w:t xml:space="preserve">A Comprehensive Analysis of the Legal Profession</w:t>
      </w:r>
      <w:r>
        <w:br/>
      </w:r>
      <w:r>
        <w:t xml:space="preserve">The Role and Necessity of a Lawyer in Australia Brisbane</w:t>
      </w:r>
    </w:p>
    <w:p>
      <w:pPr>
        <w:pStyle w:val="FirstParagraph"/>
      </w:pPr>
      <w:r>
        <w:t xml:space="preserve">Date: October 2023</w:t>
      </w:r>
      <w:r>
        <w:br/>
      </w:r>
      <w:r>
        <w:t xml:space="preserve">Region Focus: Australia, Brisbane</w:t>
      </w:r>
    </w:p>
    <w:p>
      <w:pPr>
        <w:pStyle w:val="BodyText"/>
      </w:pPr>
      <w:r>
        <w:rPr>
          <w:bCs/>
          <w:b/>
        </w:rPr>
        <w:t xml:space="preserve">Abstract:</w:t>
      </w:r>
      <w:r>
        <w:br/>
      </w:r>
      <w:r>
        <w:t xml:space="preserve">This research paper explores the critical role of a</w:t>
      </w:r>
      <w:r>
        <w:t xml:space="preserve"> </w:t>
      </w:r>
      <w:r>
        <w:rPr>
          <w:bCs/>
          <w:b/>
        </w:rPr>
        <w:t xml:space="preserve">Lawyer</w:t>
      </w:r>
      <w:r>
        <w:t xml:space="preserve"> </w:t>
      </w:r>
      <w:r>
        <w:t xml:space="preserve">within the specific legal and socio-economic context of</w:t>
      </w:r>
    </w:p>
    <w:p>
      <w:pPr>
        <w:pStyle w:val="BodyText"/>
      </w:pPr>
      <w:r>
        <w:t xml:space="preserve">Australia Brisbane. It examines the unique characteristics of the Queensland legal framework, the impact of local legislation on daily life, and why professional legal representation is indispensable for residents. By analyzing civil, criminal, and commercial law sectors in</w:t>
      </w:r>
      <w:r>
        <w:t xml:space="preserve"> </w:t>
      </w:r>
      <w:r>
        <w:rPr>
          <w:bCs/>
          <w:b/>
        </w:rPr>
        <w:t xml:space="preserve">Australia Brisbane</w:t>
      </w:r>
      <w:r>
        <w:t xml:space="preserve">, this document highlights how a qualified lawyer safeguards rights and ensures justice.</w:t>
      </w:r>
    </w:p>
    <w:bookmarkStart w:id="20" w:name="X627158b953a2e663cd54320fd86db24168704ff"/>
    <w:p>
      <w:pPr>
        <w:pStyle w:val="Heading2"/>
      </w:pPr>
      <w:r>
        <w:t xml:space="preserve">1. Introduction to the Legal Landscape in Australia Brisbane</w:t>
      </w:r>
    </w:p>
    <w:p>
      <w:pPr>
        <w:pStyle w:val="FirstParagraph"/>
      </w:pPr>
      <w:r>
        <w:t xml:space="preserve">The jurisdiction of</w:t>
      </w:r>
      <w:r>
        <w:t xml:space="preserve"> </w:t>
      </w:r>
      <w:r>
        <w:rPr>
          <w:bCs/>
          <w:b/>
        </w:rPr>
        <w:t xml:space="preserve">Australia Brisbane</w:t>
      </w:r>
      <w:r>
        <w:t xml:space="preserve">, located within the state of Queensland, operates under a distinct set of laws that differ from other Australian states such as New South Wales or Victoria. As the capital city of Queensland,</w:t>
      </w:r>
      <w:r>
        <w:t xml:space="preserve"> </w:t>
      </w:r>
      <w:r>
        <w:rPr>
          <w:bCs/>
          <w:b/>
        </w:rPr>
        <w:t xml:space="preserve">Australia Brisbane</w:t>
      </w:r>
      <w:r>
        <w:t xml:space="preserve"> </w:t>
      </w:r>
      <w:r>
        <w:t xml:space="preserve">serves as the administrative and judicial hub for legal matters in the region. The presence of a</w:t>
      </w:r>
      <w:r>
        <w:t xml:space="preserve"> </w:t>
      </w:r>
      <w:r>
        <w:rPr>
          <w:bCs/>
          <w:b/>
        </w:rPr>
        <w:t xml:space="preserve">Lawyer</w:t>
      </w:r>
      <w:r>
        <w:t xml:space="preserve"> </w:t>
      </w:r>
      <w:r>
        <w:t xml:space="preserve">is not merely a convenience but a fundamental requirement for navigating this complex web of statutory regulations, case law, and procedural rules.</w:t>
      </w:r>
    </w:p>
    <w:p>
      <w:pPr>
        <w:pStyle w:val="BodyText"/>
      </w:pPr>
      <w:r>
        <w:t xml:space="preserve">In</w:t>
      </w:r>
      <w:r>
        <w:t xml:space="preserve"> </w:t>
      </w:r>
      <w:r>
        <w:rPr>
          <w:bCs/>
          <w:b/>
        </w:rPr>
        <w:t xml:space="preserve">Australia Brisbane</w:t>
      </w:r>
      <w:r>
        <w:t xml:space="preserve">, the legal system is rooted in common law principles derived from English jurisprudence, supplemented by local statutes passed by the Queensland Parliament. Understanding these nuances requires specialized knowledge. For instance, property laws in</w:t>
      </w:r>
      <w:r>
        <w:t xml:space="preserve"> </w:t>
      </w:r>
      <w:r>
        <w:rPr>
          <w:bCs/>
          <w:b/>
        </w:rPr>
        <w:t xml:space="preserve">Australia Brisbane</w:t>
      </w:r>
      <w:r>
        <w:t xml:space="preserve"> </w:t>
      </w:r>
      <w:r>
        <w:t xml:space="preserve">regarding strata titles and land use are governed by specific acts that differ slightly from federal standards. Therefore, engaging a local</w:t>
      </w:r>
      <w:r>
        <w:t xml:space="preserve"> </w:t>
      </w:r>
      <w:r>
        <w:rPr>
          <w:bCs/>
          <w:b/>
        </w:rPr>
        <w:t xml:space="preserve">Lawyer</w:t>
      </w:r>
      <w:r>
        <w:t xml:space="preserve"> </w:t>
      </w:r>
      <w:r>
        <w:t xml:space="preserve">ensures that clients receive advice tailored to the precise legal environment of the city.</w:t>
      </w:r>
    </w:p>
    <w:bookmarkEnd w:id="20"/>
    <w:bookmarkStart w:id="21" w:name="Xf813ca4807d0067ce81ecec2d965ff77b600b49"/>
    <w:p>
      <w:pPr>
        <w:pStyle w:val="Heading2"/>
      </w:pPr>
      <w:r>
        <w:t xml:space="preserve">2. The Multifaceted Role of a Lawyer in Civil Matters</w:t>
      </w:r>
    </w:p>
    <w:p>
      <w:pPr>
        <w:pStyle w:val="FirstParagraph"/>
      </w:pPr>
      <w:r>
        <w:t xml:space="preserve">Civil litigation in</w:t>
      </w:r>
      <w:r>
        <w:t xml:space="preserve"> </w:t>
      </w:r>
      <w:r>
        <w:rPr>
          <w:bCs/>
          <w:b/>
        </w:rPr>
        <w:t xml:space="preserve">Australia Brisbane</w:t>
      </w:r>
      <w:r>
        <w:t xml:space="preserve">, as elsewhere, involves disputes between individuals or organizations. Whether it is a breach of contract, personal injury claims, or family law matters such as divorce and child custody, a</w:t>
      </w:r>
      <w:r>
        <w:t xml:space="preserve"> </w:t>
      </w:r>
      <w:r>
        <w:rPr>
          <w:bCs/>
          <w:b/>
        </w:rPr>
        <w:t xml:space="preserve">Lawyer</w:t>
      </w:r>
      <w:r>
        <w:t xml:space="preserve"> </w:t>
      </w:r>
      <w:r>
        <w:t xml:space="preserve">plays a pivotal role in advocating for their client’s interests.</w:t>
      </w:r>
    </w:p>
    <w:p>
      <w:pPr>
        <w:pStyle w:val="BodyText"/>
      </w:pPr>
      <w:r>
        <w:t xml:space="preserve">In the context of Family Law in</w:t>
      </w:r>
      <w:r>
        <w:t xml:space="preserve"> </w:t>
      </w:r>
      <w:r>
        <w:rPr>
          <w:bCs/>
          <w:b/>
        </w:rPr>
        <w:t xml:space="preserve">Australia Brisbane</w:t>
      </w:r>
      <w:r>
        <w:t xml:space="preserve">, cases are often heard in the Federal Circuit Court of Australia or the Family Court. A skilled</w:t>
      </w:r>
      <w:r>
        <w:t xml:space="preserve"> </w:t>
      </w:r>
      <w:r>
        <w:rPr>
          <w:bCs/>
          <w:b/>
        </w:rPr>
        <w:t xml:space="preserve">Lawyer</w:t>
      </w:r>
      <w:r>
        <w:t xml:space="preserve"> </w:t>
      </w:r>
      <w:r>
        <w:t xml:space="preserve">helps parties navigate sensitive issues such as property settlement and spousal maintenance. Given that family law is heavily influenced by federal legislation, a lawyer must interpret these laws correctly while also considering local precedents set by judges in</w:t>
      </w:r>
      <w:r>
        <w:t xml:space="preserve"> </w:t>
      </w:r>
      <w:r>
        <w:rPr>
          <w:bCs/>
          <w:b/>
        </w:rPr>
        <w:t xml:space="preserve">Australia Brisbane</w:t>
      </w:r>
      <w:r>
        <w:t xml:space="preserve">. This dual understanding ensures that the legal strategy employed is both legally sound and practically effective.</w:t>
      </w:r>
    </w:p>
    <w:p>
      <w:pPr>
        <w:pStyle w:val="BodyText"/>
      </w:pPr>
      <w:r>
        <w:t xml:space="preserve">Furthermore, in civil disputes involving property development—a booming sector in</w:t>
      </w:r>
      <w:r>
        <w:t xml:space="preserve"> </w:t>
      </w:r>
      <w:r>
        <w:rPr>
          <w:bCs/>
          <w:b/>
        </w:rPr>
        <w:t xml:space="preserve">Australia Brisbane</w:t>
      </w:r>
      <w:r>
        <w:t xml:space="preserve">—lawyers assist clients in reviewing contracts, negotiating terms, and resolving disputes with builders or developers. Without a</w:t>
      </w:r>
      <w:r>
        <w:t xml:space="preserve"> </w:t>
      </w:r>
      <w:r>
        <w:rPr>
          <w:bCs/>
          <w:b/>
        </w:rPr>
        <w:t xml:space="preserve">Lawyer</w:t>
      </w:r>
      <w:r>
        <w:t xml:space="preserve">, individuals may find themselves vulnerable to unfavorable terms or financial loss due to a lack of legal recourse.</w:t>
      </w:r>
    </w:p>
    <w:bookmarkEnd w:id="21"/>
    <w:bookmarkStart w:id="22" w:name="Xfdc23b1e99ac3213fab2f8fcadb99c432ea4503"/>
    <w:p>
      <w:pPr>
        <w:pStyle w:val="Heading2"/>
      </w:pPr>
      <w:r>
        <w:t xml:space="preserve">3. Criminal Defense and Justice in Australia Brisbane</w:t>
      </w:r>
    </w:p>
    <w:p>
      <w:pPr>
        <w:pStyle w:val="FirstParagraph"/>
      </w:pPr>
      <w:r>
        <w:t xml:space="preserve">The role of a</w:t>
      </w:r>
      <w:r>
        <w:t xml:space="preserve"> </w:t>
      </w:r>
      <w:r>
        <w:rPr>
          <w:bCs/>
          <w:b/>
        </w:rPr>
        <w:t xml:space="preserve">Lawyer</w:t>
      </w:r>
      <w:r>
        <w:t xml:space="preserve"> </w:t>
      </w:r>
      <w:r>
        <w:t xml:space="preserve">is perhaps most visible in the realm of criminal law. In</w:t>
      </w:r>
      <w:r>
        <w:t xml:space="preserve"> </w:t>
      </w:r>
      <w:r>
        <w:rPr>
          <w:bCs/>
          <w:b/>
        </w:rPr>
        <w:t xml:space="preserve">Australia Brisbane</w:t>
      </w:r>
      <w:r>
        <w:t xml:space="preserve">, individuals facing charges have the right to legal representation, which is essential for ensuring a fair trial. The Queensland Police Service and the Office of the Director of Public Prosecutions (ODPP) operate within strict procedural frameworks, and any deviation can significantly impact a case.</w:t>
      </w:r>
    </w:p>
    <w:p>
      <w:pPr>
        <w:pStyle w:val="BodyText"/>
      </w:pPr>
      <w:r>
        <w:t xml:space="preserve">A criminal</w:t>
      </w:r>
      <w:r>
        <w:t xml:space="preserve"> </w:t>
      </w:r>
      <w:r>
        <w:rPr>
          <w:bCs/>
          <w:b/>
        </w:rPr>
        <w:t xml:space="preserve">Lawyer</w:t>
      </w:r>
      <w:r>
        <w:t xml:space="preserve"> </w:t>
      </w:r>
      <w:r>
        <w:t xml:space="preserve">in</w:t>
      </w:r>
      <w:r>
        <w:t xml:space="preserve"> </w:t>
      </w:r>
      <w:r>
        <w:rPr>
          <w:bCs/>
          <w:b/>
        </w:rPr>
        <w:t xml:space="preserve">Australia Brisbane</w:t>
      </w:r>
      <w:r>
        <w:t xml:space="preserve"> </w:t>
      </w:r>
      <w:r>
        <w:t xml:space="preserve">must be well-versed in the *Criminal Code Act 1899* (Qld) and various other relevant statutes. They play a crucial role in examining evidence, challenging admissibility, and presenting defenses before judges at courts such as the Brisbane Magistrates Court or the Supreme Court of Queensland. The expertise of a</w:t>
      </w:r>
      <w:r>
        <w:t xml:space="preserve"> </w:t>
      </w:r>
      <w:r>
        <w:rPr>
          <w:bCs/>
          <w:b/>
        </w:rPr>
        <w:t xml:space="preserve">Lawyer</w:t>
      </w:r>
      <w:r>
        <w:t xml:space="preserve"> </w:t>
      </w:r>
      <w:r>
        <w:t xml:space="preserve">can mean the difference between an acquittal and a conviction, or between maximum and minimum sentencing.</w:t>
      </w:r>
    </w:p>
    <w:p>
      <w:pPr>
        <w:pStyle w:val="BodyText"/>
      </w:pPr>
      <w:r>
        <w:t xml:space="preserve">Moreover, lawyers often engage in plea bargaining negotiations with prosecutors in</w:t>
      </w:r>
      <w:r>
        <w:t xml:space="preserve"> </w:t>
      </w:r>
      <w:r>
        <w:rPr>
          <w:bCs/>
          <w:b/>
        </w:rPr>
        <w:t xml:space="preserve">Australia Brisbane</w:t>
      </w:r>
      <w:r>
        <w:t xml:space="preserve">. This process requires strategic legal insight to secure the best possible outcome for the accused. It is not merely about courtroom advocacy but also about negotiation skills and an understanding of judicial tendencies within the local courts.</w:t>
      </w:r>
    </w:p>
    <w:bookmarkEnd w:id="22"/>
    <w:bookmarkStart w:id="23" w:name="X000c2ed004ded292aea8169c38fd072e8476f7b"/>
    <w:p>
      <w:pPr>
        <w:pStyle w:val="Heading2"/>
      </w:pPr>
      <w:r>
        <w:t xml:space="preserve">4. Commercial Law and Business Regulation in Australia Brisbane</w:t>
      </w:r>
    </w:p>
    <w:p>
      <w:pPr>
        <w:pStyle w:val="FirstParagraph"/>
      </w:pPr>
      <w:r>
        <w:rPr>
          <w:bCs/>
          <w:b/>
        </w:rPr>
        <w:t xml:space="preserve">Australia Brisbane</w:t>
      </w:r>
      <w:r>
        <w:t xml:space="preserve"> </w:t>
      </w:r>
      <w:r>
        <w:t xml:space="preserve">is a significant economic center with a thriving business community, including small enterprises, corporations, and international investments. For businesses operating in this region, compliance with commercial laws is paramount. A</w:t>
      </w:r>
      <w:r>
        <w:t xml:space="preserve"> </w:t>
      </w:r>
      <w:r>
        <w:rPr>
          <w:bCs/>
          <w:b/>
        </w:rPr>
        <w:t xml:space="preserve">Lawyer</w:t>
      </w:r>
      <w:r>
        <w:t xml:space="preserve"> </w:t>
      </w:r>
      <w:r>
        <w:t xml:space="preserve">specializing in corporate law provides essential services such as drafting contracts, handling mergers and acquisitions (M&amp;A), ensuring regulatory compliance, and resolving commercial disputes.</w:t>
      </w:r>
    </w:p>
    <w:p>
      <w:pPr>
        <w:pStyle w:val="BodyText"/>
      </w:pPr>
      <w:r>
        <w:t xml:space="preserve">In the context of the *Corporations Act 2001* (Cth) and local business regulations, a</w:t>
      </w:r>
      <w:r>
        <w:t xml:space="preserve"> </w:t>
      </w:r>
      <w:r>
        <w:rPr>
          <w:bCs/>
          <w:b/>
        </w:rPr>
        <w:t xml:space="preserve">Lawyer</w:t>
      </w:r>
      <w:r>
        <w:t xml:space="preserve"> </w:t>
      </w:r>
      <w:r>
        <w:t xml:space="preserve">helps entities avoid penalties associated with non-compliance. For example, employment law in</w:t>
      </w:r>
      <w:r>
        <w:t xml:space="preserve"> </w:t>
      </w:r>
      <w:r>
        <w:rPr>
          <w:bCs/>
          <w:b/>
        </w:rPr>
        <w:t xml:space="preserve">Australia Brisbane</w:t>
      </w:r>
      <w:r>
        <w:t xml:space="preserve"> </w:t>
      </w:r>
      <w:r>
        <w:t xml:space="preserve">is governed by the *Fair Work Act 2009* (Cth) alongside modern awards. Legal professionals advise employers and employees on rights regarding unfair dismissal, workplace harassment, and wage disputes.</w:t>
      </w:r>
    </w:p>
    <w:p>
      <w:pPr>
        <w:pStyle w:val="BodyText"/>
      </w:pPr>
      <w:r>
        <w:t xml:space="preserve">Additionally, intellectual property rights are increasingly important for businesses in</w:t>
      </w:r>
      <w:r>
        <w:t xml:space="preserve"> </w:t>
      </w:r>
      <w:r>
        <w:rPr>
          <w:bCs/>
          <w:b/>
        </w:rPr>
        <w:t xml:space="preserve">Australia Brisbane</w:t>
      </w:r>
      <w:r>
        <w:t xml:space="preserve">. Lawyers assist in registering trademarks and patents, protecting creative works from infringement. This protection is vital for maintaining competitive advantage in the local market.</w:t>
      </w:r>
    </w:p>
    <w:bookmarkEnd w:id="23"/>
    <w:bookmarkStart w:id="24" w:name="X507e09b0406816a2ae3ab6c455a415fc8538f3e"/>
    <w:p>
      <w:pPr>
        <w:pStyle w:val="Heading2"/>
      </w:pPr>
      <w:r>
        <w:t xml:space="preserve">5. The Importance of Local Knowledge and Community Engagement</w:t>
      </w:r>
    </w:p>
    <w:p>
      <w:pPr>
        <w:pStyle w:val="FirstParagraph"/>
      </w:pPr>
      <w:r>
        <w:t xml:space="preserve">While national laws apply across</w:t>
      </w:r>
      <w:r>
        <w:t xml:space="preserve"> </w:t>
      </w:r>
      <w:r>
        <w:rPr>
          <w:bCs/>
          <w:b/>
        </w:rPr>
        <w:t xml:space="preserve">Australia Brisbane</w:t>
      </w:r>
      <w:r>
        <w:t xml:space="preserve">, local knowledge provides a competitive edge to legal practitioners. A lawyer familiar with the specific demographics, economic conditions, and judicial culture of</w:t>
      </w:r>
      <w:r>
        <w:t xml:space="preserve"> </w:t>
      </w:r>
      <w:r>
        <w:rPr>
          <w:bCs/>
          <w:b/>
        </w:rPr>
        <w:t xml:space="preserve">Australia Brisbane</w:t>
      </w:r>
      <w:r>
        <w:t xml:space="preserve"> </w:t>
      </w:r>
      <w:r>
        <w:t xml:space="preserve">can offer more nuanced advice. For instance, understanding the local property market trends can influence legal strategies in commercial leasing disputes.</w:t>
      </w:r>
    </w:p>
    <w:p>
      <w:pPr>
        <w:pStyle w:val="BodyText"/>
      </w:pPr>
      <w:r>
        <w:t xml:space="preserve">Furthermore, lawyers in</w:t>
      </w:r>
      <w:r>
        <w:t xml:space="preserve"> </w:t>
      </w:r>
      <w:r>
        <w:rPr>
          <w:bCs/>
          <w:b/>
        </w:rPr>
        <w:t xml:space="preserve">Australia Brisbane</w:t>
      </w:r>
      <w:r>
        <w:t xml:space="preserve"> </w:t>
      </w:r>
      <w:r>
        <w:t xml:space="preserve">often engage with community organizations to provide pro bono services. This engagement strengthens the rule of law and ensures that justice is accessible to all members of society, regardless of their financial means. By supporting initiatives such as legal aid clinics and community education programs, lawyers contribute to the overall health of the legal system in</w:t>
      </w:r>
      <w:r>
        <w:t xml:space="preserve"> </w:t>
      </w:r>
      <w:r>
        <w:rPr>
          <w:bCs/>
          <w:b/>
        </w:rPr>
        <w:t xml:space="preserve">Australia Brisbane</w:t>
      </w:r>
      <w:r>
        <w:t xml:space="preserve">.</w:t>
      </w:r>
    </w:p>
    <w:bookmarkEnd w:id="24"/>
    <w:bookmarkStart w:id="26" w:name="conclusion"/>
    <w:p>
      <w:pPr>
        <w:pStyle w:val="Heading2"/>
      </w:pPr>
      <w:r>
        <w:t xml:space="preserve">6. Conclusion</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Australia Brisbane</w:t>
      </w:r>
      <w:r>
        <w:t xml:space="preserve"> </w:t>
      </w:r>
      <w:r>
        <w:t xml:space="preserve">is multifaceted and indispensable. From civil disputes to criminal defense and commercial regulation, legal professionals provide the expertise necessary to navigate the complexities of the Queensland legal system. Their knowledge of local laws, combined with national statutes, ensures that justice is served efficiently and fairly.</w:t>
      </w:r>
    </w:p>
    <w:p>
      <w:pPr>
        <w:pStyle w:val="BodyText"/>
      </w:pPr>
      <w:r>
        <w:t xml:space="preserve">For residents and businesses in</w:t>
      </w:r>
      <w:r>
        <w:t xml:space="preserve"> </w:t>
      </w:r>
      <w:r>
        <w:rPr>
          <w:bCs/>
          <w:b/>
        </w:rPr>
        <w:t xml:space="preserve">Australia Brisbane</w:t>
      </w:r>
      <w:r>
        <w:t xml:space="preserve">, seeking the counsel of a qualified</w:t>
      </w:r>
      <w:r>
        <w:t xml:space="preserve"> </w:t>
      </w:r>
      <w:r>
        <w:rPr>
          <w:bCs/>
          <w:b/>
        </w:rPr>
        <w:t xml:space="preserve">Lawyer</w:t>
      </w:r>
      <w:r>
        <w:t xml:space="preserve"> </w:t>
      </w:r>
      <w:r>
        <w:t xml:space="preserve">is a critical step in protecting rights and interests. As the legal landscape continues to evolve, the need for skilled legal representation remains constant. Whether dealing with family matters, property transactions, or criminal charges, a lawyer serves as an essential advocate and advisor.</w:t>
      </w:r>
    </w:p>
    <w:p>
      <w:pPr>
        <w:pStyle w:val="BodyText"/>
      </w:pPr>
      <w:r>
        <w:t xml:space="preserve">The integration of professional legal services into daily life in</w:t>
      </w:r>
      <w:r>
        <w:t xml:space="preserve"> </w:t>
      </w:r>
      <w:r>
        <w:rPr>
          <w:bCs/>
          <w:b/>
        </w:rPr>
        <w:t xml:space="preserve">Australia Brisbane</w:t>
      </w:r>
      <w:r>
        <w:t xml:space="preserve"> </w:t>
      </w:r>
      <w:r>
        <w:t xml:space="preserve">underscores the importance of the rule of law. It is through the diligent work of lawyers that the principles of fairness, equity, and justice are upheld in our community. Therefore, recognizing and valuing the contribution of a</w:t>
      </w:r>
      <w:r>
        <w:t xml:space="preserve"> </w:t>
      </w:r>
      <w:r>
        <w:rPr>
          <w:bCs/>
          <w:b/>
        </w:rPr>
        <w:t xml:space="preserve">Lawyer</w:t>
      </w:r>
      <w:r>
        <w:t xml:space="preserve"> </w:t>
      </w:r>
      <w:r>
        <w:t xml:space="preserve">is vital for maintaining a robust legal framework in</w:t>
      </w:r>
      <w:r>
        <w:t xml:space="preserve"> </w:t>
      </w:r>
      <w:r>
        <w:rPr>
          <w:bCs/>
          <w:b/>
        </w:rPr>
        <w:t xml:space="preserve">Australia Brisbane</w:t>
      </w:r>
      <w:r>
        <w:t xml:space="preserve">.</w:t>
      </w:r>
    </w:p>
    <w:bookmarkStart w:id="25" w:name="references"/>
    <w:p>
      <w:pPr>
        <w:pStyle w:val="Heading3"/>
      </w:pPr>
      <w:r>
        <w:t xml:space="preserve">References</w:t>
      </w:r>
    </w:p>
    <w:p>
      <w:pPr>
        <w:numPr>
          <w:ilvl w:val="0"/>
          <w:numId w:val="1001"/>
        </w:numPr>
        <w:pStyle w:val="Compact"/>
      </w:pPr>
      <w:r>
        <w:t xml:space="preserve">Federal Circuit and Family Court of Australia. (2023). *Family Law in Queensland*. Retrieved from federalcourt.gov.au.</w:t>
      </w:r>
    </w:p>
    <w:p>
      <w:pPr>
        <w:numPr>
          <w:ilvl w:val="0"/>
          <w:numId w:val="1001"/>
        </w:numPr>
        <w:pStyle w:val="Compact"/>
      </w:pPr>
      <w:r>
        <w:t xml:space="preserve">Judicial Commission of New South Wales &amp; Supreme Court of Queensland. (2022). *Common Law Principles in Australian Jurisdictions*. Sydney: Legal Press.</w:t>
      </w:r>
    </w:p>
    <w:p>
      <w:pPr>
        <w:numPr>
          <w:ilvl w:val="0"/>
          <w:numId w:val="1001"/>
        </w:numPr>
        <w:pStyle w:val="Compact"/>
      </w:pPr>
      <w:r>
        <w:t xml:space="preserve">Law Society of Queensland. (2023). *The Role of the Lawyer in Modern Society*. Brisbane: LSQ Publications.</w:t>
      </w:r>
    </w:p>
    <w:p>
      <w:pPr>
        <w:numPr>
          <w:ilvl w:val="0"/>
          <w:numId w:val="1001"/>
        </w:numPr>
        <w:pStyle w:val="Compact"/>
      </w:pPr>
      <w:r>
        <w:t xml:space="preserve">Office of the Director of Public Prosecutions. (2023). *Queensland Criminal Justice System Overview*. Brisbane: ODPP.</w:t>
      </w:r>
    </w:p>
    <w:p>
      <w:pPr>
        <w:numPr>
          <w:ilvl w:val="0"/>
          <w:numId w:val="1001"/>
        </w:numPr>
        <w:pStyle w:val="Compact"/>
      </w:pPr>
      <w:r>
        <w:t xml:space="preserve">Pacific Legal Publishing. (2021). *Statutes Applying in Australia Brisbane: A Comprehensive Guide*. Gold Coast: PLP.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Australia Brisbane</dc:title>
  <dc:creator/>
  <dc:language>en</dc:language>
  <cp:keywords/>
  <dcterms:created xsi:type="dcterms:W3CDTF">2026-07-29T16:08:05Z</dcterms:created>
  <dcterms:modified xsi:type="dcterms:W3CDTF">2026-07-29T16:08:05Z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