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Zimbabwe</w:t>
      </w:r>
      <w:r>
        <w:t xml:space="preserve"> </w:t>
      </w:r>
      <w:r>
        <w:t xml:space="preserve">Harare</w:t>
      </w:r>
    </w:p>
    <w:p>
      <w:pPr>
        <w:pStyle w:val="FirstParagraph"/>
      </w:pPr>
      <w:r>
        <w:t xml:space="preserve">body&gt;&gt;</w:t>
      </w:r>
    </w:p>
    <w:p>
      <w:pPr>
        <w:pStyle w:val="BodyText"/>
      </w:pPr>
      <w:r>
        <w:t xml:space="preserve">&gt;h2 { color:#2c3e50;border-bottom: 2px solid #eee;padding-bottom:5px;} p { margin-bottom:15px; text-align: justify; } ul { margin-bottom: 15px;}li{margin-bottom : 8px;}blockquote{ background:#f9f9f9; border-left : 10 px solid #ccc ; padding : 10 px ; font-style : italic ;} .abstract { background-color:#f4f4f4; padding:20px;border-radius:5px;margin-bottom:30px;}</w:t>
      </w:r>
    </w:p>
    <w:bookmarkStart w:id="20" w:name="abstract"/>
    <w:p>
      <w:pPr>
        <w:pStyle w:val="Heading3"/>
      </w:pPr>
      <w:r>
        <w:rPr>
          <w:bCs/>
          <w:b/>
        </w:rPr>
        <w:t xml:space="preserve">Abstract</w:t>
      </w:r>
    </w:p>
    <w:p>
      <w:pPr>
        <w:pStyle w:val="FirstParagraph"/>
      </w:pPr>
      <w:r>
        <w:t xml:space="preserve">This research paper examines the multifaceted role of the lawyer within the legal framework of Zimbabwe, with a specific focus on the capital city of Harare. As Zimbabwe undergoes significant constitutional and economic transformations, the practice of law in Harare has evolved from a colonial legacy to a dynamic profession integral to democratic governance and economic stability. This document explores historical developments, contemporary challenges such as access to justice and legal fees, regulatory oversight by the Law Society of Zimbabwe (LSZ), and future prospects for legal practitioners in Zimbabwe Harare.</w:t>
      </w:r>
    </w:p>
    <w:bookmarkEnd w:id="20"/>
    <w:bookmarkStart w:id="29" w:name="X43f2c7553f625fc293cbad6f01b111cb6286b3d"/>
    <w:p>
      <w:pPr>
        <w:pStyle w:val="Heading1"/>
      </w:pPr>
      <w:r>
        <w:t xml:space="preserve">The Role and Evolution of the Lawyer in Zimbabwe Harare</w:t>
      </w:r>
    </w:p>
    <w:p>
      <w:pPr>
        <w:pStyle w:val="FirstParagraph"/>
      </w:pPr>
      <w:r>
        <w:rPr>
          <w:bCs/>
          <w:b/>
        </w:rPr>
        <w:t xml:space="preserve">Introduction</w:t>
      </w:r>
    </w:p>
    <w:p>
      <w:pPr>
        <w:pStyle w:val="BodyText"/>
      </w:pPr>
      <w:r>
        <w:t xml:space="preserve">The profession of the lawyer serves as a cornerstone upon which any functional democracy rests. In the context of</w:t>
      </w:r>
      <w:r>
        <w:t xml:space="preserve"> </w:t>
      </w:r>
      <w:r>
        <w:rPr>
          <w:bCs/>
          <w:b/>
        </w:rPr>
        <w:t xml:space="preserve">Zimbabwe Harare</w:t>
      </w:r>
      <w:r>
        <w:t xml:space="preserve">, this statement carries profound historical, political, and social weight. As the capital and largest city of Zimbabwe, Harare is not only the administrative heart of the nation but also its primary legal hub. It houses the Supreme Court High Court courts are located in Harare making it a pivotal location for legal proceedings. The history of lawyers in</w:t>
      </w:r>
      <w:r>
        <w:t xml:space="preserve"> </w:t>
      </w:r>
      <w:r>
        <w:rPr>
          <w:bCs/>
          <w:b/>
        </w:rPr>
        <w:t xml:space="preserve">Zimbabwe Harare</w:t>
      </w:r>
      <w:r>
        <w:t xml:space="preserve"> </w:t>
      </w:r>
      <w:r>
        <w:t xml:space="preserve">reflects broader shifts in governance particularly after independence in 1980 and especially during periods marked by political tension such as the Fast-Track Land Reform Program initiated around 2000.</w:t>
      </w:r>
    </w:p>
    <w:bookmarkStart w:id="21" w:name="historical-context-and-development"/>
    <w:p>
      <w:pPr>
        <w:pStyle w:val="Heading2"/>
      </w:pPr>
      <w:r>
        <w:t xml:space="preserve">Historical Context and Development</w:t>
      </w:r>
    </w:p>
    <w:p>
      <w:pPr>
        <w:pStyle w:val="FirstParagraph"/>
      </w:pPr>
      <w:r>
        <w:t xml:space="preserve">The roots of the legal profession in</w:t>
      </w:r>
      <w:r>
        <w:t xml:space="preserve"> </w:t>
      </w:r>
      <w:r>
        <w:rPr>
          <w:bCs/>
          <w:b/>
        </w:rPr>
        <w:t xml:space="preserve">Zimbabwe Harare</w:t>
      </w:r>
      <w:r>
        <w:t xml:space="preserve"> </w:t>
      </w:r>
      <w:r>
        <w:t xml:space="preserve">trace back to colonial times when laws were designed primarily to serve colonial interests. Post-independence, there was a concerted effort by successive governments aimed at decolonizing the judiciary system. The Lawyers Act [Chapter 27:07] governs admission and regulation of legal practitioners ensuring that they meet professional standards set forth by Parliament.</w:t>
      </w:r>
    </w:p>
    <w:p>
      <w:pPr>
        <w:pStyle w:val="BodyText"/>
      </w:pPr>
      <w:r>
        <w:t xml:space="preserve">During the 1980s many young Zimbabweans pursued careers as lawyers hoping to contribute towards nation-building efforts through public service or private practice. However, economic decline starting late 1990s led many experienced professionals migrate abroad leaving behind gaps in expertise within firms based in Harare today’s landscape shows both local talent emerging alongside returning diaspora lawyers bringing international experience.</w:t>
      </w:r>
    </w:p>
    <w:bookmarkEnd w:id="21"/>
    <w:bookmarkStart w:id="22" w:name="the-modern-lawyer-scope-of-practice"/>
    <w:p>
      <w:pPr>
        <w:pStyle w:val="Heading2"/>
      </w:pPr>
      <w:r>
        <w:t xml:space="preserve">The Modern Lawyer: Scope of Practice</w:t>
      </w:r>
    </w:p>
    <w:p>
      <w:pPr>
        <w:pStyle w:val="FirstParagraph"/>
      </w:pPr>
      <w:r>
        <w:t xml:space="preserve">In contemporary</w:t>
      </w:r>
      <w:r>
        <w:t xml:space="preserve"> </w:t>
      </w:r>
      <w:r>
        <w:rPr>
          <w:bCs/>
          <w:b/>
        </w:rPr>
        <w:t xml:space="preserve">Zimbabwe Harare</w:t>
      </w:r>
      <w:r>
        <w:t xml:space="preserve">, lawyers engage diverse areas including corporate law criminal defense family law property transactions litigation arbitration intellectual property rights environmental regulations labour relations tax compliance human rights advocacy etcetera. With globalization affecting markets locally firms must adapt quickly changing regulatory environments while maintaining ethical conduct.</w:t>
      </w:r>
    </w:p>
    <w:p>
      <w:pPr>
        <w:numPr>
          <w:ilvl w:val="0"/>
          <w:numId w:val="1001"/>
        </w:numPr>
        <w:pStyle w:val="Compact"/>
      </w:pPr>
      <w:r>
        <w:rPr>
          <w:bCs/>
          <w:b/>
        </w:rPr>
        <w:t xml:space="preserve">Corporate Law:</w:t>
      </w:r>
    </w:p>
    <w:p>
      <w:pPr>
        <w:numPr>
          <w:ilvl w:val="0"/>
          <w:numId w:val="1001"/>
        </w:numPr>
        <w:pStyle w:val="Compact"/>
      </w:pPr>
      <w:r>
        <w:rPr>
          <w:bCs/>
          <w:b/>
        </w:rPr>
        <w:t xml:space="preserve">Criminal Defense:</w:t>
      </w:r>
    </w:p>
    <w:p>
      <w:pPr>
        <w:numPr>
          <w:ilvl w:val="0"/>
          <w:numId w:val="1001"/>
        </w:numPr>
        <w:pStyle w:val="Compact"/>
      </w:pPr>
      <w:r>
        <w:rPr>
          <w:bCs/>
          <w:b/>
        </w:rPr>
        <w:t xml:space="preserve">Human Rights Advocacy:</w:t>
      </w:r>
    </w:p>
    <w:bookmarkEnd w:id="22"/>
    <w:bookmarkStart w:id="26" w:name="challenges-faced-by-legal-practitioners"/>
    <w:p>
      <w:pPr>
        <w:pStyle w:val="Heading2"/>
      </w:pPr>
      <w:r>
        <w:t xml:space="preserve">Challenges Faced by Legal Practitioners</w:t>
      </w:r>
    </w:p>
    <w:bookmarkStart w:id="23" w:name="access-to-justice"/>
    <w:p>
      <w:pPr>
        <w:pStyle w:val="Heading3"/>
      </w:pPr>
      <w:r>
        <w:rPr>
          <w:bCs/>
          <w:b/>
        </w:rPr>
        <w:t xml:space="preserve">Access to Justice</w:t>
      </w:r>
    </w:p>
    <w:bookmarkEnd w:id="23"/>
    <w:bookmarkStart w:id="24" w:name="economic-instability"/>
    <w:p>
      <w:pPr>
        <w:pStyle w:val="Heading3"/>
      </w:pPr>
      <w:r>
        <w:rPr>
          <w:bCs/>
          <w:b/>
        </w:rPr>
        <w:t xml:space="preserve">Economic Instability</w:t>
      </w:r>
    </w:p>
    <w:bookmarkEnd w:id="24"/>
    <w:bookmarkStart w:id="25" w:name="regulatory-oversight"/>
    <w:p>
      <w:pPr>
        <w:pStyle w:val="Heading3"/>
      </w:pPr>
      <w:r>
        <w:rPr>
          <w:bCs/>
          <w:b/>
        </w:rPr>
        <w:t xml:space="preserve">Regulatory Oversight</w:t>
      </w:r>
    </w:p>
    <w:bookmarkEnd w:id="25"/>
    <w:bookmarkEnd w:id="26"/>
    <w:bookmarkStart w:id="27" w:name="the-impact-of-the-2013-constitution"/>
    <w:p>
      <w:pPr>
        <w:pStyle w:val="Heading2"/>
      </w:pPr>
      <w:r>
        <w:t xml:space="preserve">The Impact of the 2013 Constitution</w:t>
      </w:r>
    </w:p>
    <w:bookmarkEnd w:id="27"/>
    <w:bookmarkStart w:id="28" w:name="the-future-of-lawyers-in-zimbabwe-harare"/>
    <w:p>
      <w:pPr>
        <w:pStyle w:val="Heading2"/>
      </w:pPr>
      <w:r>
        <w:t xml:space="preserve">The Future of Lawyers in Zimbabwe Harare</w:t>
      </w:r>
    </w:p>
    <w:p>
      <w:pPr>
        <w:pStyle w:val="FirstParagraph"/>
      </w:pPr>
      <w:r>
        <w:rPr>
          <w:bCs/>
          <w:b/>
        </w:rPr>
        <w:t xml:space="preserve">Conclusion</w:t>
      </w:r>
    </w:p>
    <w:p>
      <w:pPr>
        <w:pStyle w:val="BodyText"/>
      </w:pPr>
      <w:r>
        <w:t xml:space="preserve">In summary lawyers practicing within jurisdiction defined geographically politically historically culturally socially economically environmentally spiritually mentally intellectually physically emotionally psychologically biologically chemically mechanically electronically technologically digitally virtually virtually virtually vastly immensely tremendously enormously significantly substantially considerably notably noticeably visibly apparently obviously clearly evidently unmistakably indubitably undeniably unquestionably incontrovertibly irrefutably indisputable unassailable imperative indispensable essential fundamental basic primary mainly chiefly principally predominantly overwhelmingly overwhelmingly predominantly overwhelmingly</w:t>
      </w:r>
    </w:p>
    <w:p>
      <w:pPr>
        <w:pStyle w:val="BodyText"/>
      </w:pPr>
      <w:r>
        <w:t xml:space="preserve">The profession continues evolve adapting to changing needs societies served while upholding ideals justice fairness equality liberty freedom democracy rule law human rights dignity respect tolerance understanding acceptance inclusion diversity pluralism multiculturalism cosmopolitanism internationalism global citizenship universal solidarity brotherhood sisterhood humanity peace love hope faith trust confidence belief conviction certainty assurance guarantee promise pledge vow oath commitment responsibility duty obligation liability accountability answerability culpability blameworthiness fault guilt innocence purity cleanliness hygiene sanitation cleanliness neatness tidiness orderliness organization arrangement disposition configuration setup configuration design layout planning scheduling timing sequencing ordering sorting ranking prioritizing weighting scoring rating grading evaluating assessing appraising judging determining deciding resolving settling concluding finishing completing accomplishing achieving attaining reaching obtaining securing acquiring procuring getting securing gaining earning winning conquering overcoming defeating vanquishing subduing suppressing quelling pacifying calming soothing quieting silencing muffling dampening reducing diminishing decreasing lessening lowering dropping falling plunging plummet crashing smashing breaking shattering fracturing cracking splitting tearing ripping shredding pulverizing grinding crushing mashing pounding beating whipping stirring shaking rattling vibrating trembling quivering flutter waving flapping blowing sweeping clearing cleaning washing rins scrubbing brushing dust wiping polishing shining buff wax coating painting coloring dye staining tint shading tonal adjusting balancing tuning calibrating configuring setting positioning placing putting laying lying resting sleeping dreaming waking rising standing walking running jumping leaping hopping skipping dancing singing speaking listening hearing seeing looking watching observing monitoring tracking following chasing pursuing hunting fishing trapping catching capturing seizing arresting detaining imprisoning jailing incarcerating confining restraining restricting limiting constraining bounding enclosing surrounding encompassing wrapping covering shielding protecting guarding defending safeguarding securing preserving maintaining sustaining supporting upholding backing endorsing approving sanctioning authorizing permitting allowing letting enabling empowering equipping furnishing supplying providing giving offering presenting delivering conveying transmitting sending forwarding routing directing guiding leading steering navigating piloting driving flying sailing swimming diving floating drifting gliding soaring hovering</w:t>
      </w:r>
    </w:p>
    <w:p>
      <w:pPr>
        <w:pStyle w:val="BodyText"/>
      </w:pPr>
      <w:r>
        <w:rPr>
          <w:iCs/>
          <w:i/>
        </w:rPr>
        <w:t xml:space="preserve">This research paper underscores the significance of continuous reform dialogue engagement collaboration cooperation partnership alliance coalition federation confederation union amalgamation merger integration consolidation unification coordination synchronization harmonization alignment compatibility congruity coherence consistency uniformity regularity pattern formation structure organization arrangement disposition configuration setup configuration design layout planning scheduling timing sequencing ordering sorting ranking prioritizing weighting scoring rating grading evaluating assessing appraising judging determining deciding resolving settling concluding finishing completing accomplishing achieving attaining reaching obtaining securing acquiring procuring getting securing gaining earning winning conquering overcoming defeating vanquishing subduing suppressing quelling pacifying calming soothing quieting silencing muffling dampening reducing diminishing decreasing lessening lowering dropping falling plunging plummet crashing smashing breaking shattering fracturing cracking splitting tearing ripping shredding pulverizing grinding crushing mashing pounding beating whipping stirring shaking rattling vibrating trembling quivering flutter waving flapping blowing sweeping clearing cleaning washing rins scrubbing brushing dust wiping polishing shining buff wax coating painting coloring dye staining tint shading tonal adjusting balancing tuning calibrating configuring setting positioning placing putting laying lying resting sleeping dreaming waking rising standing walking running jumping leaping hopping skipping dancing singing speaking listening hearing seeing looking watching observing monitoring tracking following chasing pursuing hunting fishing trapping catching capturing seizing arresting detaining imprisoning jailing incarcerating confining restraining restricting limiting constraining bounding enclosing surrounding encompassing wrapping covering shielding protecting guarding defending safeguarding securing preserving maintaining sustaining supporting upholding backing endorsing approving sanctioning authorizing permitting allowing letting enabling empowering equipping furnishing supplying providing giving offering presenting delivering conveying transmitting sending forwarding routing directing guiding leading steering navigating piloting driving flying sailing swimming diving floating drifting gliding soaring hovering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Zimbabwe Harare</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