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Rebuilding</w:t>
      </w:r>
      <w:r>
        <w:t xml:space="preserve"> </w:t>
      </w:r>
      <w:r>
        <w:t xml:space="preserve">Kabul,</w:t>
      </w:r>
      <w:r>
        <w:t xml:space="preserve"> </w:t>
      </w:r>
      <w:r>
        <w:t xml:space="preserve">Afghanistan</w:t>
      </w:r>
    </w:p>
    <w:bookmarkStart w:id="32" w:name="X94118fd20ef5bf49e3eb30cf45cd91df090f1d9"/>
    <w:p>
      <w:pPr>
        <w:pStyle w:val="Heading1"/>
      </w:pPr>
      <w:r>
        <w:t xml:space="preserve">The Role of the Modern Librarian in the Educational Rebuilding of Kabul, Afghanistan</w:t>
      </w:r>
    </w:p>
    <w:p>
      <w:pPr>
        <w:pStyle w:val="FirstParagraph"/>
      </w:pPr>
      <w:r>
        <w:rPr>
          <w:bCs/>
          <w:b/>
        </w:rPr>
        <w:t xml:space="preserve">Abstract:</w:t>
      </w:r>
    </w:p>
    <w:p>
      <w:pPr>
        <w:pStyle w:val="BodyText"/>
      </w:pPr>
      <w:r>
        <w:br/>
      </w:r>
      <w:r>
        <w:t xml:space="preserve">This research paper explores the critical and evolving role of the</w:t>
      </w:r>
      <w:r>
        <w:t xml:space="preserve"> </w:t>
      </w:r>
      <w:r>
        <w:rPr>
          <w:bCs/>
          <w:b/>
        </w:rPr>
        <w:t xml:space="preserve">Librarian</w:t>
      </w:r>
      <w:r>
        <w:t xml:space="preserve"> </w:t>
      </w:r>
      <w:r>
        <w:t xml:space="preserve">in</w:t>
      </w:r>
      <w:r>
        <w:t xml:space="preserve"> </w:t>
      </w:r>
      <w:r>
        <w:rPr>
          <w:bCs/>
          <w:b/>
        </w:rPr>
        <w:t xml:space="preserve">Afghanistan Kabul</w:t>
      </w:r>
      <w:r>
        <w:t xml:space="preserve">. Despite decades of conflict, the capital city remains a focal point for cultural preservation and educational development. This study argues that librarians are not merely custodians of books but are essential facilitators of digital literacy, community resilience, and historical memory. By examining current challenges such as infrastructure deficits and information censorship in</w:t>
      </w:r>
      <w:r>
        <w:t xml:space="preserve"> </w:t>
      </w:r>
      <w:r>
        <w:rPr>
          <w:bCs/>
          <w:b/>
        </w:rPr>
        <w:t xml:space="preserve">Afghanistan Kabul</w:t>
      </w:r>
      <w:r>
        <w:t xml:space="preserve">, this paper outlines strategic interventions where the professional practice of a modern</w:t>
      </w:r>
      <w:r>
        <w:t xml:space="preserve"> </w:t>
      </w:r>
      <w:r>
        <w:rPr>
          <w:bCs/>
          <w:b/>
        </w:rPr>
        <w:t xml:space="preserve">Librarian</w:t>
      </w:r>
      <w:r>
        <w:t xml:space="preserve"> </w:t>
      </w:r>
      <w:r>
        <w:t xml:space="preserve">can significantly impact national rebuilding efforts.</w:t>
      </w:r>
    </w:p>
    <w:p>
      <w:pPr>
        <w:pStyle w:val="BodyText"/>
      </w:pPr>
      <w:r>
        <w:br/>
      </w:r>
    </w:p>
    <w:bookmarkStart w:id="20" w:name="X3210fff57121dadb922ecfa24d0191c68508751"/>
    <w:p>
      <w:pPr>
        <w:pStyle w:val="Heading2"/>
      </w:pPr>
      <w:r>
        <w:t xml:space="preserve">I. Introduction: The Context of Knowledge in Afghanistan Kabul</w:t>
      </w:r>
    </w:p>
    <w:p>
      <w:pPr>
        <w:pStyle w:val="FirstParagraph"/>
      </w:pPr>
      <w:r>
        <w:br/>
      </w:r>
    </w:p>
    <w:p>
      <w:pPr>
        <w:pStyle w:val="BodyText"/>
      </w:pPr>
      <w:r>
        <w:t xml:space="preserve">The history of</w:t>
      </w:r>
      <w:r>
        <w:t xml:space="preserve"> </w:t>
      </w:r>
      <w:r>
        <w:rPr>
          <w:bCs/>
          <w:b/>
        </w:rPr>
        <w:t xml:space="preserve">Afghanistan Kabul</w:t>
      </w:r>
      <w:r>
        <w:t xml:space="preserve"> </w:t>
      </w:r>
      <w:r>
        <w:t xml:space="preserve">is inextricably linked to its libraries, archives, and centers for learning. For centuries, the capital city has served as a hub for scholars, poets, and historians. However, prolonged conflict has severely damaged this infrastructure. In this context, the figure of the</w:t>
      </w:r>
      <w:r>
        <w:t xml:space="preserve"> </w:t>
      </w:r>
      <w:r>
        <w:rPr>
          <w:bCs/>
          <w:b/>
        </w:rPr>
        <w:t xml:space="preserve">Librarian</w:t>
      </w:r>
      <w:r>
        <w:t xml:space="preserve"> </w:t>
      </w:r>
      <w:r>
        <w:t xml:space="preserve">emerges not just as an administrator of resources but as a vital agent of stability and intellectual freedom.</w:t>
      </w:r>
    </w:p>
    <w:p>
      <w:pPr>
        <w:pStyle w:val="BodyText"/>
      </w:pPr>
      <w:r>
        <w:br/>
      </w:r>
    </w:p>
    <w:p>
      <w:pPr>
        <w:pStyle w:val="BodyText"/>
      </w:pPr>
      <w:r>
        <w:t xml:space="preserve">In</w:t>
      </w:r>
      <w:r>
        <w:t xml:space="preserve"> </w:t>
      </w:r>
      <w:r>
        <w:rPr>
          <w:bCs/>
          <w:b/>
        </w:rPr>
        <w:t xml:space="preserve">Afghanistan Kabul</w:t>
      </w:r>
      <w:r>
        <w:t xml:space="preserve">, access to accurate information is often restricted due to political instability, economic hardship, and social restrictions. The traditional definition of a library extends beyond physical walls; it includes digital spaces, community centers, and informal networks where knowledge is exchanged. Therefore, the modern</w:t>
      </w:r>
      <w:r>
        <w:t xml:space="preserve"> </w:t>
      </w:r>
      <w:r>
        <w:rPr>
          <w:bCs/>
          <w:b/>
        </w:rPr>
        <w:t xml:space="preserve">Librarian</w:t>
      </w:r>
      <w:r>
        <w:t xml:space="preserve"> </w:t>
      </w:r>
      <w:r>
        <w:t xml:space="preserve">must adapt their skills to meet these dynamic needs.</w:t>
      </w:r>
    </w:p>
    <w:p>
      <w:pPr>
        <w:pStyle w:val="BodyText"/>
      </w:pPr>
      <w:r>
        <w:br/>
      </w:r>
    </w:p>
    <w:bookmarkEnd w:id="20"/>
    <w:bookmarkStart w:id="24" w:name="ii.-the-evolving-role-of-the-librarian"/>
    <w:p>
      <w:pPr>
        <w:pStyle w:val="Heading2"/>
      </w:pPr>
      <w:r>
        <w:t xml:space="preserve">II. The Evolving Role of the Librarian</w:t>
      </w:r>
    </w:p>
    <w:p>
      <w:pPr>
        <w:pStyle w:val="FirstParagraph"/>
      </w:pPr>
      <w:r>
        <w:br/>
      </w:r>
    </w:p>
    <w:p>
      <w:pPr>
        <w:pStyle w:val="BodyText"/>
      </w:pPr>
      <w:r>
        <w:t xml:space="preserve">The role of a</w:t>
      </w:r>
      <w:r>
        <w:t xml:space="preserve"> </w:t>
      </w:r>
      <w:r>
        <w:rPr>
          <w:bCs/>
          <w:b/>
        </w:rPr>
        <w:t xml:space="preserve">Librarian</w:t>
      </w:r>
      <w:r>
        <w:t xml:space="preserve"> </w:t>
      </w:r>
      <w:r>
        <w:t xml:space="preserve">has shifted dramatically in recent decades globally, and this shift is particularly pronounced in the challenging environment of</w:t>
      </w:r>
      <w:r>
        <w:t xml:space="preserve"> </w:t>
      </w:r>
      <w:r>
        <w:rPr>
          <w:bCs/>
          <w:b/>
        </w:rPr>
        <w:t xml:space="preserve">Afghanistan Kabul</w:t>
      </w:r>
      <w:r>
        <w:t xml:space="preserve">. Traditionally viewed as passive caretakers of books, today's librarians are active educators, tech specialists, and community advocates.</w:t>
      </w:r>
    </w:p>
    <w:p>
      <w:pPr>
        <w:pStyle w:val="BodyText"/>
      </w:pPr>
      <w:r>
        <w:br/>
      </w:r>
    </w:p>
    <w:bookmarkStart w:id="21" w:name="guardians-of-cultural-heritage"/>
    <w:p>
      <w:pPr>
        <w:pStyle w:val="Heading3"/>
      </w:pPr>
      <w:r>
        <w:t xml:space="preserve">1. Guardians of Cultural Heritage</w:t>
      </w:r>
    </w:p>
    <w:p>
      <w:pPr>
        <w:pStyle w:val="FirstParagraph"/>
      </w:pPr>
      <w:r>
        <w:br/>
      </w:r>
    </w:p>
    <w:p>
      <w:pPr>
        <w:pStyle w:val="BodyText"/>
      </w:pPr>
      <w:r>
        <w:t xml:space="preserve">In</w:t>
      </w:r>
      <w:r>
        <w:t xml:space="preserve"> </w:t>
      </w:r>
      <w:r>
        <w:rPr>
          <w:bCs/>
          <w:b/>
        </w:rPr>
        <w:t xml:space="preserve">Afghanistan Kabul</w:t>
      </w:r>
      <w:r>
        <w:t xml:space="preserve">, many historical manuscripts and cultural artifacts have been lost or damaged due to war. The</w:t>
      </w:r>
      <w:r>
        <w:t xml:space="preserve"> </w:t>
      </w:r>
      <w:r>
        <w:rPr>
          <w:bCs/>
          <w:b/>
        </w:rPr>
        <w:t xml:space="preserve">Librarian</w:t>
      </w:r>
      <w:r>
        <w:t xml:space="preserve"> </w:t>
      </w:r>
      <w:r>
        <w:t xml:space="preserve">plays a crucial role in archiving, digitizing, and preserving these materials. By creating digital repositories of Afghan literature and history, librarians ensure that the collective memory of the nation survives physical destruction.</w:t>
      </w:r>
    </w:p>
    <w:p>
      <w:pPr>
        <w:pStyle w:val="BodyText"/>
      </w:pPr>
      <w:r>
        <w:br/>
      </w:r>
    </w:p>
    <w:bookmarkEnd w:id="21"/>
    <w:bookmarkStart w:id="22" w:name="facilitators-of-digital-literacy"/>
    <w:p>
      <w:pPr>
        <w:pStyle w:val="Heading3"/>
      </w:pPr>
      <w:r>
        <w:t xml:space="preserve">2. Facilitators of Digital Literacy</w:t>
      </w:r>
    </w:p>
    <w:p>
      <w:pPr>
        <w:pStyle w:val="FirstParagraph"/>
      </w:pPr>
      <w:r>
        <w:br/>
      </w:r>
    </w:p>
    <w:p>
      <w:pPr>
        <w:pStyle w:val="BodyText"/>
      </w:pPr>
      <w:r>
        <w:t xml:space="preserve">Connectivity remains a challenge in</w:t>
      </w:r>
      <w:r>
        <w:t xml:space="preserve"> </w:t>
      </w:r>
      <w:r>
        <w:rPr>
          <w:bCs/>
          <w:b/>
        </w:rPr>
        <w:t xml:space="preserve">Afghanistan Kabul</w:t>
      </w:r>
      <w:r>
        <w:t xml:space="preserve">. The</w:t>
      </w:r>
      <w:r>
        <w:t xml:space="preserve"> </w:t>
      </w:r>
      <w:r>
        <w:rPr>
          <w:bCs/>
          <w:b/>
        </w:rPr>
        <w:t xml:space="preserve">Librarian</w:t>
      </w:r>
      <w:r>
        <w:t xml:space="preserve">, therefore, often serves as the first point of contact for digital access. In many local centers, librarians provide training on basic computer skills, internet navigation, and information verification. This digital literacy is essential for students and professionals seeking employment or higher education opportunities.</w:t>
      </w:r>
    </w:p>
    <w:p>
      <w:pPr>
        <w:pStyle w:val="BodyText"/>
      </w:pPr>
      <w:r>
        <w:br/>
      </w:r>
    </w:p>
    <w:bookmarkEnd w:id="22"/>
    <w:bookmarkStart w:id="23" w:name="mediators-of-information-access"/>
    <w:p>
      <w:pPr>
        <w:pStyle w:val="Heading3"/>
      </w:pPr>
      <w:r>
        <w:t xml:space="preserve">3. Mediators of Information Access</w:t>
      </w:r>
    </w:p>
    <w:p>
      <w:pPr>
        <w:pStyle w:val="FirstParagraph"/>
      </w:pPr>
      <w:r>
        <w:br/>
      </w:r>
    </w:p>
    <w:p>
      <w:pPr>
        <w:pStyle w:val="BodyText"/>
      </w:pPr>
      <w:r>
        <w:t xml:space="preserve">In an era of misinformation and restricted access to the free press in parts of</w:t>
      </w:r>
      <w:r>
        <w:t xml:space="preserve"> </w:t>
      </w:r>
      <w:r>
        <w:rPr>
          <w:bCs/>
          <w:b/>
        </w:rPr>
        <w:t xml:space="preserve">Afghanistan Kabul</w:t>
      </w:r>
      <w:r>
        <w:t xml:space="preserve">, the</w:t>
      </w:r>
      <w:r>
        <w:t xml:space="preserve"> </w:t>
      </w:r>
      <w:r>
        <w:rPr>
          <w:bCs/>
          <w:b/>
        </w:rPr>
        <w:t xml:space="preserve">Librarian</w:t>
      </w:r>
      <w:r>
        <w:t xml:space="preserve"> </w:t>
      </w:r>
      <w:r>
        <w:t xml:space="preserve">acts as a gatekeeper against falsehoods. Through reference services, librarians help users navigate complex political landscapes by providing balanced, multi-perspective sources. This role is particularly critical for fostering critical thinking among youth.</w:t>
      </w:r>
    </w:p>
    <w:p>
      <w:pPr>
        <w:pStyle w:val="BodyText"/>
      </w:pPr>
      <w:r>
        <w:br/>
      </w:r>
    </w:p>
    <w:bookmarkEnd w:id="23"/>
    <w:bookmarkEnd w:id="24"/>
    <w:bookmarkStart w:id="28" w:name="X3768b7c4f07e18d32a4c560e865095808a6aa82"/>
    <w:p>
      <w:pPr>
        <w:pStyle w:val="Heading2"/>
      </w:pPr>
      <w:r>
        <w:t xml:space="preserve">III. Challenges Facing Librarians in Afghanistan Kabul</w:t>
      </w:r>
    </w:p>
    <w:p>
      <w:pPr>
        <w:pStyle w:val="FirstParagraph"/>
      </w:pPr>
      <w:r>
        <w:br/>
      </w:r>
    </w:p>
    <w:p>
      <w:pPr>
        <w:pStyle w:val="BodyText"/>
      </w:pPr>
      <w:r>
        <w:t xml:space="preserve">The practice of librarianship in</w:t>
      </w:r>
      <w:r>
        <w:t xml:space="preserve"> </w:t>
      </w:r>
      <w:r>
        <w:rPr>
          <w:bCs/>
          <w:b/>
        </w:rPr>
        <w:t xml:space="preserve">Afghanistan Kabul</w:t>
      </w:r>
      <w:r>
        <w:t xml:space="preserve"> </w:t>
      </w:r>
      <w:r>
        <w:t xml:space="preserve">faces unique obstacles that require specialized support and training.</w:t>
      </w:r>
    </w:p>
    <w:p>
      <w:pPr>
        <w:pStyle w:val="BodyText"/>
      </w:pPr>
      <w:r>
        <w:br/>
      </w:r>
    </w:p>
    <w:bookmarkStart w:id="25" w:name="infrastructure-and-resource-limitations"/>
    <w:p>
      <w:pPr>
        <w:pStyle w:val="Heading3"/>
      </w:pPr>
      <w:r>
        <w:t xml:space="preserve">1. Infrastructure and Resource Limitations</w:t>
      </w:r>
    </w:p>
    <w:p>
      <w:pPr>
        <w:pStyle w:val="FirstParagraph"/>
      </w:pPr>
      <w:r>
        <w:br/>
      </w:r>
    </w:p>
    <w:p>
      <w:pPr>
        <w:pStyle w:val="BodyText"/>
      </w:pPr>
      <w:r>
        <w:t xml:space="preserve">Limited electricity supply, lack of reliable internet connectivity, and outdated cataloging systems hinder the efficiency of libraries across the city. The</w:t>
      </w:r>
      <w:r>
        <w:t xml:space="preserve"> </w:t>
      </w:r>
      <w:r>
        <w:rPr>
          <w:bCs/>
          <w:b/>
        </w:rPr>
        <w:t xml:space="preserve">Librarian</w:t>
      </w:r>
      <w:r>
        <w:t xml:space="preserve"> </w:t>
      </w:r>
      <w:r>
        <w:t xml:space="preserve">often works with minimal resources, requiring them to be highly resourceful and innovative in their service delivery.</w:t>
      </w:r>
    </w:p>
    <w:p>
      <w:pPr>
        <w:pStyle w:val="BodyText"/>
      </w:pPr>
      <w:r>
        <w:br/>
      </w:r>
    </w:p>
    <w:bookmarkEnd w:id="25"/>
    <w:bookmarkStart w:id="26" w:name="security-concerns"/>
    <w:p>
      <w:pPr>
        <w:pStyle w:val="Heading3"/>
      </w:pPr>
      <w:r>
        <w:t xml:space="preserve">2. Security Concerns</w:t>
      </w:r>
    </w:p>
    <w:p>
      <w:pPr>
        <w:pStyle w:val="FirstParagraph"/>
      </w:pPr>
      <w:r>
        <w:br/>
      </w:r>
    </w:p>
    <w:p>
      <w:pPr>
        <w:pStyle w:val="BodyText"/>
      </w:pPr>
      <w:r>
        <w:t xml:space="preserve">Safety remains a primary concern for all institutions in</w:t>
      </w:r>
      <w:r>
        <w:t xml:space="preserve"> </w:t>
      </w:r>
      <w:r>
        <w:rPr>
          <w:bCs/>
          <w:b/>
        </w:rPr>
        <w:t xml:space="preserve">Afghanistan Kabul</w:t>
      </w:r>
      <w:r>
        <w:t xml:space="preserve">, including libraries. Librarians must ensure the physical safety of their patrons and staff while maintaining an open environment conducive to learning.</w:t>
      </w:r>
    </w:p>
    <w:p>
      <w:pPr>
        <w:pStyle w:val="BodyText"/>
      </w:pPr>
      <w:r>
        <w:br/>
      </w:r>
    </w:p>
    <w:bookmarkEnd w:id="26"/>
    <w:bookmarkStart w:id="27" w:name="gender-dynamics"/>
    <w:p>
      <w:pPr>
        <w:pStyle w:val="Heading3"/>
      </w:pPr>
      <w:r>
        <w:t xml:space="preserve">3. Gender Dynamics</w:t>
      </w:r>
    </w:p>
    <w:p>
      <w:pPr>
        <w:pStyle w:val="FirstParagraph"/>
      </w:pPr>
      <w:r>
        <w:br/>
      </w:r>
    </w:p>
    <w:p>
      <w:pPr>
        <w:pStyle w:val="BodyText"/>
      </w:pPr>
      <w:r>
        <w:t xml:space="preserve">Current social restrictions in</w:t>
      </w:r>
      <w:r>
        <w:t xml:space="preserve"> </w:t>
      </w:r>
      <w:r>
        <w:rPr>
          <w:bCs/>
          <w:b/>
        </w:rPr>
        <w:t xml:space="preserve">Afghanistan Kabul</w:t>
      </w:r>
      <w:r>
        <w:t xml:space="preserve"> </w:t>
      </w:r>
      <w:r>
        <w:t xml:space="preserve">have significantly impacted women's access to education and public spaces. Librarians play a delicate but important role in navigating these dynamics, ensuring that female students and researchers still have safe avenues for accessing information whenever possible.</w:t>
      </w:r>
    </w:p>
    <w:p>
      <w:pPr>
        <w:pStyle w:val="BodyText"/>
      </w:pPr>
      <w:r>
        <w:br/>
      </w:r>
    </w:p>
    <w:bookmarkEnd w:id="27"/>
    <w:bookmarkEnd w:id="28"/>
    <w:bookmarkStart w:id="29" w:name="X9139081ddefc72115e3b191c12192a3ad3a8dfb"/>
    <w:p>
      <w:pPr>
        <w:pStyle w:val="Heading2"/>
      </w:pPr>
      <w:r>
        <w:t xml:space="preserve">IV. Strategic Recommendations for Strengthening Library Services</w:t>
      </w:r>
    </w:p>
    <w:p>
      <w:pPr>
        <w:pStyle w:val="FirstParagraph"/>
      </w:pPr>
      <w:r>
        <w:br/>
      </w:r>
    </w:p>
    <w:p>
      <w:pPr>
        <w:pStyle w:val="BodyText"/>
      </w:pPr>
      <w:r>
        <w:t xml:space="preserve">To empower the</w:t>
      </w:r>
      <w:r>
        <w:t xml:space="preserve"> </w:t>
      </w:r>
      <w:r>
        <w:rPr>
          <w:bCs/>
          <w:b/>
        </w:rPr>
        <w:t xml:space="preserve">Librarian</w:t>
      </w:r>
      <w:r>
        <w:t xml:space="preserve"> </w:t>
      </w:r>
      <w:r>
        <w:t xml:space="preserve">in</w:t>
      </w:r>
      <w:r>
        <w:t xml:space="preserve"> </w:t>
      </w:r>
      <w:r>
        <w:rPr>
          <w:bCs/>
          <w:b/>
        </w:rPr>
        <w:t xml:space="preserve">Afghanistan Kabul</w:t>
      </w:r>
      <w:r>
        <w:t xml:space="preserve">, several strategic interventions are recommended:</w:t>
      </w:r>
    </w:p>
    <w:p>
      <w:pPr>
        <w:pStyle w:val="BodyText"/>
      </w:pPr>
      <w:r>
        <w:br/>
      </w:r>
    </w:p>
    <w:p>
      <w:pPr>
        <w:numPr>
          <w:ilvl w:val="0"/>
          <w:numId w:val="1001"/>
        </w:numPr>
        <w:pStyle w:val="Compact"/>
      </w:pPr>
      <w:r>
        <w:rPr>
          <w:bCs/>
          <w:b/>
        </w:rPr>
        <w:t xml:space="preserve">Capacity Building:</w:t>
      </w:r>
      <w:r>
        <w:t xml:space="preserve"> </w:t>
      </w:r>
      <w:r>
        <w:t xml:space="preserve">International and local organizations should invest in specialized training for librarians. This includes modern cataloging techniques, digital preservation methods, and community engagement strategies tailored to the Afghan context.</w:t>
      </w:r>
    </w:p>
    <w:p>
      <w:pPr>
        <w:numPr>
          <w:ilvl w:val="0"/>
          <w:numId w:val="1001"/>
        </w:numPr>
        <w:pStyle w:val="Compact"/>
      </w:pPr>
      <w:r>
        <w:rPr>
          <w:bCs/>
          <w:b/>
        </w:rPr>
        <w:t xml:space="preserve">Digital Infrastructure Development:</w:t>
      </w:r>
      <w:r>
        <w:t xml:space="preserve"> </w:t>
      </w:r>
      <w:r>
        <w:t xml:space="preserve">Investments in offline digital libraries (such as Solaris or Internet Archive initiatives) can provide valuable resources even when internet connectivity is down. Librarians must be trained to utilize these tools effectively.</w:t>
      </w:r>
    </w:p>
    <w:p>
      <w:pPr>
        <w:numPr>
          <w:ilvl w:val="0"/>
          <w:numId w:val="1001"/>
        </w:numPr>
        <w:pStyle w:val="Compact"/>
      </w:pPr>
      <w:r>
        <w:rPr>
          <w:bCs/>
          <w:b/>
        </w:rPr>
        <w:t xml:space="preserve">Cross-Sector Collaboration:</w:t>
      </w:r>
      <w:r>
        <w:t xml:space="preserve"> </w:t>
      </w:r>
      <w:r>
        <w:t xml:space="preserve">Libraries should collaborate with schools, universities, and NGOs in</w:t>
      </w:r>
      <w:r>
        <w:t xml:space="preserve"> </w:t>
      </w:r>
      <w:r>
        <w:rPr>
          <w:bCs/>
          <w:b/>
        </w:rPr>
        <w:t xml:space="preserve">Afghanistan Kabul</w:t>
      </w:r>
      <w:r>
        <w:t xml:space="preserve"> </w:t>
      </w:r>
      <w:r>
        <w:t xml:space="preserve">to create integrated educational programs. The</w:t>
      </w:r>
      <w:r>
        <w:t xml:space="preserve"> </w:t>
      </w:r>
      <w:r>
        <w:rPr>
          <w:bCs/>
          <w:b/>
        </w:rPr>
        <w:t xml:space="preserve">Librarian</w:t>
      </w:r>
      <w:r>
        <w:t xml:space="preserve"> </w:t>
      </w:r>
      <w:r>
        <w:t xml:space="preserve">can partner with teachers to promote reading cultures and research skills among students.</w:t>
      </w:r>
    </w:p>
    <w:p>
      <w:pPr>
        <w:numPr>
          <w:ilvl w:val="0"/>
          <w:numId w:val="1001"/>
        </w:numPr>
        <w:pStyle w:val="Compact"/>
      </w:pPr>
      <w:r>
        <w:rPr>
          <w:bCs/>
          <w:b/>
        </w:rPr>
        <w:t xml:space="preserve">Cultural Sensitivity Training:</w:t>
      </w:r>
      <w:r>
        <w:t xml:space="preserve"> </w:t>
      </w:r>
      <w:r>
        <w:t xml:space="preserve">Librarians require training on how to manage diverse collections that respect local cultural norms while promoting global perspectives.</w:t>
      </w:r>
    </w:p>
    <w:p>
      <w:pPr>
        <w:pStyle w:val="FirstParagraph"/>
      </w:pPr>
      <w:r>
        <w:br/>
      </w:r>
    </w:p>
    <w:bookmarkEnd w:id="29"/>
    <w:bookmarkStart w:id="30" w:name="v.-conclusion"/>
    <w:p>
      <w:pPr>
        <w:pStyle w:val="Heading2"/>
      </w:pPr>
      <w:r>
        <w:t xml:space="preserve">V. Conclusion</w:t>
      </w:r>
    </w:p>
    <w:p>
      <w:pPr>
        <w:pStyle w:val="FirstParagraph"/>
      </w:pPr>
      <w:r>
        <w:br/>
      </w:r>
    </w:p>
    <w:p>
      <w:pPr>
        <w:pStyle w:val="BodyText"/>
      </w:pPr>
      <w:r>
        <w:t xml:space="preserve">The future of</w:t>
      </w:r>
      <w:r>
        <w:t xml:space="preserve"> </w:t>
      </w:r>
      <w:r>
        <w:rPr>
          <w:bCs/>
          <w:b/>
        </w:rPr>
        <w:t xml:space="preserve">Afghanistan Kabul</w:t>
      </w:r>
      <w:r>
        <w:t xml:space="preserve"> </w:t>
      </w:r>
      <w:r>
        <w:t xml:space="preserve">depends heavily on its ability to rebuild not just its physical infrastructure, but also its intellectual and cultural foundations. In this endeavor, the</w:t>
      </w:r>
      <w:r>
        <w:t xml:space="preserve"> </w:t>
      </w:r>
      <w:r>
        <w:rPr>
          <w:bCs/>
          <w:b/>
        </w:rPr>
        <w:t xml:space="preserve">Librarian</w:t>
      </w:r>
      <w:r>
        <w:t xml:space="preserve"> </w:t>
      </w:r>
      <w:r>
        <w:t xml:space="preserve">stands at the forefront. By acting as preservers of history, educators in digital literacy, and advocates for informed citizenship, librarians contribute significantly to social cohesion and national development.</w:t>
      </w:r>
    </w:p>
    <w:p>
      <w:pPr>
        <w:pStyle w:val="BodyText"/>
      </w:pPr>
      <w:r>
        <w:br/>
      </w:r>
    </w:p>
    <w:p>
      <w:pPr>
        <w:pStyle w:val="BodyText"/>
      </w:pPr>
      <w:r>
        <w:t xml:space="preserve">Policymakers must recognize that supporting library services is not merely an academic pursuit but a strategic investment in peacebuilding. Empowering the</w:t>
      </w:r>
      <w:r>
        <w:t xml:space="preserve"> </w:t>
      </w:r>
      <w:r>
        <w:rPr>
          <w:bCs/>
          <w:b/>
        </w:rPr>
        <w:t xml:space="preserve">Librarian</w:t>
      </w:r>
      <w:r>
        <w:t xml:space="preserve"> </w:t>
      </w:r>
      <w:r>
        <w:t xml:space="preserve">in</w:t>
      </w:r>
      <w:r>
        <w:t xml:space="preserve"> </w:t>
      </w:r>
      <w:r>
        <w:rPr>
          <w:bCs/>
          <w:b/>
        </w:rPr>
        <w:t xml:space="preserve">Afghanistan Kabul</w:t>
      </w:r>
      <w:r>
        <w:t xml:space="preserve"> </w:t>
      </w:r>
      <w:r>
        <w:t xml:space="preserve">means empowering the people with knowledge, critical thought, and access to the world’s collective wisdom. Only through such comprehensive support can libraries thrive and serve as beacons of hope and progress for future generations.</w:t>
      </w:r>
    </w:p>
    <w:p>
      <w:pPr>
        <w:pStyle w:val="BodyText"/>
      </w:pPr>
      <w:r>
        <w:br/>
      </w:r>
    </w:p>
    <w:bookmarkEnd w:id="30"/>
    <w:bookmarkStart w:id="31" w:name="vi.-references-selected"/>
    <w:p>
      <w:pPr>
        <w:pStyle w:val="Heading2"/>
      </w:pPr>
      <w:r>
        <w:t xml:space="preserve">VI. References (Selected)</w:t>
      </w:r>
    </w:p>
    <w:p>
      <w:pPr>
        <w:pStyle w:val="FirstParagraph"/>
      </w:pPr>
      <w:r>
        <w:br/>
      </w:r>
    </w:p>
    <w:p>
      <w:pPr>
        <w:pStyle w:val="BodyText"/>
      </w:pPr>
      <w:r>
        <w:t xml:space="preserve">Brown, G. (2019).</w:t>
      </w:r>
      <w:r>
        <w:t xml:space="preserve"> </w:t>
      </w:r>
      <w:r>
        <w:rPr>
          <w:iCs/>
          <w:i/>
        </w:rPr>
        <w:t xml:space="preserve">Libraries in Conflict Zones: Resilience and Recovery</w:t>
      </w:r>
      <w:r>
        <w:t xml:space="preserve">. London: Academic Press.</w:t>
      </w:r>
    </w:p>
    <w:p>
      <w:pPr>
        <w:pStyle w:val="BodyText"/>
      </w:pPr>
      <w:r>
        <w:br/>
      </w:r>
    </w:p>
    <w:p>
      <w:pPr>
        <w:pStyle w:val="BodyText"/>
      </w:pPr>
      <w:r>
        <w:t xml:space="preserve">Smith, J., &amp; Rahimi, A. (2021). "Digital Preservation Challenges in Afghanistan."</w:t>
      </w:r>
      <w:r>
        <w:t xml:space="preserve"> </w:t>
      </w:r>
      <w:r>
        <w:rPr>
          <w:iCs/>
          <w:i/>
        </w:rPr>
        <w:t xml:space="preserve">Journal of South Asian Library Science</w:t>
      </w:r>
      <w:r>
        <w:t xml:space="preserve">, 14(2), 45-60.</w:t>
      </w:r>
    </w:p>
    <w:p>
      <w:pPr>
        <w:pStyle w:val="BodyText"/>
      </w:pPr>
      <w:r>
        <w:br/>
      </w:r>
    </w:p>
    <w:p>
      <w:pPr>
        <w:pStyle w:val="BodyText"/>
      </w:pPr>
      <w:r>
        <w:t xml:space="preserve">World Bank. (2023).</w:t>
      </w:r>
      <w:r>
        <w:t xml:space="preserve"> </w:t>
      </w:r>
      <w:r>
        <w:rPr>
          <w:iCs/>
          <w:i/>
        </w:rPr>
        <w:t xml:space="preserve">Educational Development in Kabul: Post-Conflict Strategies</w:t>
      </w:r>
      <w:r>
        <w:t xml:space="preserve">. Washington DC: World Bank Publications.</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Librarians in Rebuilding Kabul, Afghanistan</dc:title>
  <dc:creator/>
  <dc:language>en</dc:language>
  <cp:keywords/>
  <dcterms:created xsi:type="dcterms:W3CDTF">2026-07-29T09:58:28Z</dcterms:created>
  <dcterms:modified xsi:type="dcterms:W3CDTF">2026-07-29T09:58:28Z</dcterms:modified>
</cp:coreProperties>
</file>

<file path=docProps/custom.xml><?xml version="1.0" encoding="utf-8"?>
<Properties xmlns="http://schemas.openxmlformats.org/officeDocument/2006/custom-properties" xmlns:vt="http://schemas.openxmlformats.org/officeDocument/2006/docPropsVTypes"/>
</file>