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Toronto,</w:t>
      </w:r>
      <w:r>
        <w:t xml:space="preserve"> </w:t>
      </w:r>
      <w:r>
        <w:t xml:space="preserve">Canada:</w:t>
      </w:r>
      <w:r>
        <w:t xml:space="preserve"> </w:t>
      </w:r>
      <w:r>
        <w:t xml:space="preserve">A</w:t>
      </w:r>
      <w:r>
        <w:t xml:space="preserve"> </w:t>
      </w:r>
      <w:r>
        <w:t xml:space="preserve">Research</w:t>
      </w:r>
      <w:r>
        <w:t xml:space="preserve"> </w:t>
      </w:r>
      <w:r>
        <w:t xml:space="preserve">Analysis</w:t>
      </w:r>
    </w:p>
    <w:bookmarkStart w:id="28" w:name="X08daf134c62d9cb04c88f7c79f39d6a8b02394d"/>
    <w:p>
      <w:pPr>
        <w:pStyle w:val="Heading1"/>
      </w:pPr>
      <w:r>
        <w:t xml:space="preserve">The Evolving Role of the Librarian in Toronto, Canada: A Research Analysis</w:t>
      </w:r>
    </w:p>
    <w:p>
      <w:pPr>
        <w:pStyle w:val="FirstParagraph"/>
      </w:pPr>
      <w:r>
        <w:rPr>
          <w:bCs/>
          <w:b/>
        </w:rPr>
        <w:t xml:space="preserve">A Research Paper Submitted in Partial Fulfillment of Academic Requirements for Library Science Studies</w:t>
      </w:r>
    </w:p>
    <w:p>
      <w:r>
        <w:pict>
          <v:rect style="width:0;height:1.5pt" o:hralign="center" o:hrstd="t" o:hr="t"/>
        </w:pict>
      </w:r>
    </w:p>
    <w:p>
      <w:pPr>
        <w:pStyle w:val="FirstParagraph"/>
      </w:pPr>
      <w:r>
        <w:br/>
      </w:r>
      <w:r>
        <w:br/>
      </w:r>
    </w:p>
    <w:bookmarkStart w:id="20" w:name="abstract"/>
    <w:p>
      <w:pPr>
        <w:pStyle w:val="Heading2"/>
      </w:pPr>
      <w:r>
        <w:rPr>
          <w:u w:val="single"/>
        </w:rPr>
        <w:t xml:space="preserve">Abstract</w:t>
      </w:r>
    </w:p>
    <w:p>
      <w:pPr>
        <w:pStyle w:val="FirstParagraph"/>
      </w:pPr>
      <w:r>
        <w:t xml:space="preserve">This research paper explores the multifaceted role of the Librarian within the context of Toronto, Canada. As one of the most diverse metropolitan areas in North America, Toronto presents unique challenges and opportunities for public libraries. This study analyzes how modern librarianship has shifted from traditional custodial functions to dynamic community leadership roles. By examining data from the Toronto Public Library (TPL), this paper highlights critical themes including digital equity, multicultural outreach, mental health support, and urban revitalization. The findings suggest that in contemporary Canadian urban centers like Toronto, the Librarian is no longer merely a keeper of books but a vital architect of social cohesion and digital inclusion.</w:t>
      </w:r>
    </w:p>
    <w:bookmarkEnd w:id="20"/>
    <w:p>
      <w:pPr>
        <w:pStyle w:val="BodyText"/>
      </w:pPr>
      <w:r>
        <w:br/>
      </w:r>
      <w:r>
        <w:br/>
      </w:r>
    </w:p>
    <w:bookmarkStart w:id="21" w:name="i.-introduction"/>
    <w:p>
      <w:pPr>
        <w:pStyle w:val="Heading2"/>
      </w:pPr>
      <w:r>
        <w:rPr>
          <w:u w:val="single"/>
        </w:rPr>
        <w:t xml:space="preserve">I. Introduction</w:t>
      </w:r>
    </w:p>
    <w:p>
      <w:pPr>
        <w:pStyle w:val="FirstParagraph"/>
      </w:pPr>
      <w:r>
        <w:t xml:space="preserve">The concept of the public library has undergone a radical transformation over the past two decades. Historically, libraries were viewed primarily as repositories of printed knowledge—quiet sanctuaries where books were stored and circulated. However, in the bustling urban landscape of Toronto, Canada, this paradigm has shifted dramatically. Today’s Librarian serves as a community hub manager, an educator, a social worker liaison, and a digital navigator.</w:t>
      </w:r>
    </w:p>
    <w:p>
      <w:pPr>
        <w:pStyle w:val="BodyText"/>
      </w:pPr>
      <w:r>
        <w:t xml:space="preserve">Toronto is frequently cited as one of the most multicultural cities in the world. According to Statistics Canada census data, nearly half of Toronto’s population was born outside of Canada. This demographic reality necessitates a library system that is not only accessible but also culturally responsive and linguistically diverse. The Librarian in this context must navigate complex social dynamics, serving residents ranging from recent immigrants seeking English language resources to elderly citizens facing digital isolation.</w:t>
      </w:r>
    </w:p>
    <w:p>
      <w:pPr>
        <w:pStyle w:val="BodyText"/>
      </w:pPr>
      <w:r>
        <w:t xml:space="preserve">This paper aims to investigate the expanded responsibilities of the Librarian in Toronto, Canada. It seeks to answer the following research questions: How has the definition of library services changed in Toronto? What specific challenges do Librarians face regarding digital divide and social equity? And how do these changes impact community development in urban Canada?</w:t>
      </w:r>
    </w:p>
    <w:p>
      <w:pPr>
        <w:pStyle w:val="BodyText"/>
      </w:pPr>
      <w:r>
        <w:br/>
      </w:r>
    </w:p>
    <w:bookmarkEnd w:id="21"/>
    <w:bookmarkStart w:id="22" w:name="ii.-from-custodians-to-community-leaders"/>
    <w:p>
      <w:pPr>
        <w:pStyle w:val="Heading2"/>
      </w:pPr>
      <w:r>
        <w:rPr>
          <w:u w:val="single"/>
        </w:rPr>
        <w:t xml:space="preserve">II. From Custodians to Community Leaders</w:t>
      </w:r>
    </w:p>
    <w:p>
      <w:pPr>
        <w:pStyle w:val="FirstParagraph"/>
      </w:pPr>
      <w:r>
        <w:t xml:space="preserve">The traditional image of the Librarian as a silent figure shushing patrons is obsolete, particularly within the Toronto Public Library (TPL) network. The TPL system, which boasts one of the highest per-capita usage rates in North America, relies heavily on its staff to facilitate active engagement rather than passive consumption.</w:t>
      </w:r>
    </w:p>
    <w:p>
      <w:pPr>
        <w:pStyle w:val="BodyText"/>
      </w:pPr>
      <w:r>
        <w:t xml:space="preserve">In modern library spaces across Toronto neighborhoods such as Scarborough, Etobicoke, and downtown Yorkville, Librarians are trained in reference services that extend well beyond simple catalog searches. They act as information brokers who help users verify the authenticity of online news sources—a critical skill in an era of rampant misinformation. Furthermore, they provide guidance on civic engagement, helping residents navigate municipal services such as voting registration, housing applications, and employment resources.</w:t>
      </w:r>
    </w:p>
    <w:p>
      <w:pPr>
        <w:pStyle w:val="BodyText"/>
      </w:pPr>
      <w:r>
        <w:t xml:space="preserve">This shift reflects a broader trend in Canadian librarianship where the "Third Place" concept—spaces that are neither home nor work—becomes central to urban planning. Librarians curate these spaces to encourage collaboration. In Toronto specifically, this means organizing maker-spaces equipped with 3D printers for STEM education, and creating meeting rooms for local non-profits. The Librarian thus becomes the facilitator of innovation and civic dialogue.</w:t>
      </w:r>
    </w:p>
    <w:p>
      <w:pPr>
        <w:pStyle w:val="BodyText"/>
      </w:pPr>
      <w:r>
        <w:br/>
      </w:r>
    </w:p>
    <w:bookmarkEnd w:id="22"/>
    <w:bookmarkStart w:id="23" w:name="Xd294d2641d4d539407d9b9b9de01355f2792eeb"/>
    <w:p>
      <w:pPr>
        <w:pStyle w:val="Heading2"/>
      </w:pPr>
      <w:r>
        <w:rPr>
          <w:u w:val="single"/>
        </w:rPr>
        <w:t xml:space="preserve">III. Digital Equity and the Technological Bridge</w:t>
      </w:r>
    </w:p>
    <w:p>
      <w:pPr>
        <w:pStyle w:val="FirstParagraph"/>
      </w:pPr>
      <w:r>
        <w:t xml:space="preserve">A significant portion of this paper focuses on the technological mandate faced by Librarians in Canada’s largest city. Despite high internet penetration rates, a "digital divide" persists in Toronto, often correlating with low-income households and recent immigrant communities.</w:t>
      </w:r>
    </w:p>
    <w:p>
      <w:pPr>
        <w:pStyle w:val="BodyText"/>
      </w:pPr>
      <w:r>
        <w:t xml:space="preserve">The Librarian plays a pivotal role in bridging this gap. In Toronto branches, staff members provide one-on-one assistance with using government portals (such as CRA and Service Canada), job application websites like Indeed or LinkedIn, and video conferencing tools essential for remote work or telehealth appointments during the pandemic. This technical support is not merely IT helpdesk service; it is a form of empowerment that allows marginalized populations to participate fully in modern society.</w:t>
      </w:r>
    </w:p>
    <w:p>
      <w:pPr>
        <w:pStyle w:val="BodyText"/>
      </w:pPr>
      <w:r>
        <w:t xml:space="preserve">Moreover, the Librarian advocates for equitable access to technology within city budgets. In Toronto, advocacy groups consisting of professional librarians have pushed for sustained funding for Wi-Fi hotspots and laptop lending programs. This proactive stance underscores their role as policy influencers who ensure that digital infrastructure is treated as a public utility rather than a luxury good.</w:t>
      </w:r>
    </w:p>
    <w:p>
      <w:pPr>
        <w:pStyle w:val="BodyText"/>
      </w:pPr>
      <w:r>
        <w:br/>
      </w:r>
    </w:p>
    <w:bookmarkEnd w:id="23"/>
    <w:bookmarkStart w:id="24" w:name="X73e9646cd48ca30edeea3f3e5ebe7adfc12c413"/>
    <w:p>
      <w:pPr>
        <w:pStyle w:val="Heading2"/>
      </w:pPr>
      <w:r>
        <w:rPr>
          <w:u w:val="single"/>
        </w:rPr>
        <w:t xml:space="preserve">IV. Multiculturalism and Language Accessibility</w:t>
      </w:r>
    </w:p>
    <w:p>
      <w:pPr>
        <w:pStyle w:val="FirstParagraph"/>
      </w:pPr>
      <w:r>
        <w:t xml:space="preserve">Toronto’s diversity is its greatest asset, and the Librarian must be adept at serving populations with varying linguistic backgrounds. While English and French are official languages, Toronto residents speak over 200 different languages.</w:t>
      </w:r>
    </w:p>
    <w:p>
      <w:pPr>
        <w:pStyle w:val="BodyText"/>
      </w:pPr>
      <w:r>
        <w:t xml:space="preserve">To address this, Librarians in Toronto curate extensive non-English collections. They collaborate with local cultural associations to host storytimes in Punjabi, Mandarin, Tagalog, Arabic, and Spanish. This linguistic inclusivity fosters a sense of belonging among immigrant communities. For example, the TPL has implemented "Settlement Services" within several branches where Librarians work alongside social workers to assist new arrivals.</w:t>
      </w:r>
    </w:p>
    <w:p>
      <w:pPr>
        <w:pStyle w:val="BodyText"/>
      </w:pPr>
      <w:r>
        <w:t xml:space="preserve">This aspect of librarianship requires high cultural competency. Training programs for Librarians in Ontario now include modules on anti-racism, indigenous reconciliation (referencing the Truth and Reconciliation Commission calls to action), and inclusive service delivery. The Librarian is expected to challenge systemic barriers within the library system itself, ensuring that physical accessibility and program content reflect the demographic makeup of Toronto’s neighborhoods.</w:t>
      </w:r>
    </w:p>
    <w:p>
      <w:pPr>
        <w:pStyle w:val="BodyText"/>
      </w:pPr>
      <w:r>
        <w:br/>
      </w:r>
    </w:p>
    <w:bookmarkEnd w:id="24"/>
    <w:bookmarkStart w:id="25" w:name="v.-social-support-and-mental-health"/>
    <w:p>
      <w:pPr>
        <w:pStyle w:val="Heading2"/>
      </w:pPr>
      <w:r>
        <w:rPr>
          <w:u w:val="single"/>
        </w:rPr>
        <w:t xml:space="preserve">V. Social Support and Mental Health</w:t>
      </w:r>
    </w:p>
    <w:p>
      <w:pPr>
        <w:pStyle w:val="FirstParagraph"/>
      </w:pPr>
      <w:r>
        <w:t xml:space="preserve">In recent years, urban libraries across Canada have increasingly become safe havens for vulnerable populations, including those experiencing homelessness or mental health crises. In Toronto, the Librarian often finds themselves on the front lines of social support.</w:t>
      </w:r>
    </w:p>
    <w:p>
      <w:pPr>
        <w:pStyle w:val="BodyText"/>
      </w:pPr>
      <w:r>
        <w:t xml:space="preserve">This does not imply that Librarians are expected to be psychologists. Rather, they are trained in harm reduction strategies and de-escalation techniques to manage conflicts peacefully. They connect individuals experiencing housing insecurity with shelter resources and healthcare providers. The Toronto Public Library has partnered with mental health organizations to create "Mental Health Hubs," where Librarians facilitate access to curated information on wellness.</w:t>
      </w:r>
    </w:p>
    <w:p>
      <w:pPr>
        <w:pStyle w:val="BodyText"/>
      </w:pPr>
      <w:r>
        <w:t xml:space="preserve">This expansion of duty highlights the ethical dimension of the profession in a Canadian urban context. It raises important questions about resource allocation and professional boundaries, yet it remains an undeniable reality that without the intervention of dedicated Librarians, many citizens would lack any point of contact with social services.</w:t>
      </w:r>
    </w:p>
    <w:p>
      <w:pPr>
        <w:pStyle w:val="BodyText"/>
      </w:pPr>
      <w:r>
        <w:br/>
      </w:r>
    </w:p>
    <w:bookmarkEnd w:id="25"/>
    <w:bookmarkStart w:id="26" w:name="vi.-conclusion"/>
    <w:p>
      <w:pPr>
        <w:pStyle w:val="Heading2"/>
      </w:pPr>
      <w:r>
        <w:rPr>
          <w:u w:val="single"/>
        </w:rPr>
        <w:t xml:space="preserve">VI. Conclusion</w:t>
      </w:r>
    </w:p>
    <w:p>
      <w:pPr>
        <w:pStyle w:val="FirstParagraph"/>
      </w:pPr>
      <w:r>
        <w:t xml:space="preserve">In conclusion, the role of the Librarian in Toronto, Canada has evolved far beyond its historical roots. This research paper demonstrates that today’s Librarian is a dynamic professional integral to urban resilience and social equity.</w:t>
      </w:r>
    </w:p>
    <w:p>
      <w:pPr>
        <w:pStyle w:val="BodyText"/>
      </w:pPr>
      <w:r>
        <w:t xml:space="preserve">The evidence reviewed indicates three primary shifts: first, from passive information storage to active community facilitation; second, from physical book circulation to digital inclusion advocacy; and third, from neutral neutrality to culturally competent social support. These changes are driven by Toronto’s unique demographic pressures as a rapidly growing global city.</w:t>
      </w:r>
    </w:p>
    <w:p>
      <w:pPr>
        <w:pStyle w:val="BodyText"/>
      </w:pPr>
      <w:r>
        <w:t xml:space="preserve">For libraries in Canada and similar jurisdictions worldwide, the lessons from Toronto are clear: investment in librarians is not just an investment in books, but an investment in human capital. As urbanization continues to accelerate globally, the Librarian will remain essential as a stabilizing force and a catalyst for community development.</w:t>
      </w:r>
    </w:p>
    <w:p>
      <w:pPr>
        <w:pStyle w:val="BodyText"/>
      </w:pPr>
      <w:r>
        <w:br/>
      </w:r>
    </w:p>
    <w:bookmarkEnd w:id="26"/>
    <w:bookmarkStart w:id="27" w:name="vii.-references-selected"/>
    <w:p>
      <w:pPr>
        <w:pStyle w:val="Heading2"/>
      </w:pPr>
      <w:r>
        <w:rPr>
          <w:u w:val="single"/>
        </w:rPr>
        <w:t xml:space="preserve">VII. References (Selected)</w:t>
      </w:r>
    </w:p>
    <w:p>
      <w:pPr>
        <w:pStyle w:val="FirstParagraph"/>
      </w:pPr>
      <w:r>
        <w:t xml:space="preserve">Toronto Public Library. (2023). *Strategic Plan: Growing Together*. Toronto, ON: TPL.</w:t>
      </w:r>
    </w:p>
    <w:p>
      <w:pPr>
        <w:pStyle w:val="BodyText"/>
      </w:pPr>
      <w:r>
        <w:t xml:space="preserve">The Canadian Institute for Research and Information in Education. (n.d.). *Public Library Statistics Canada Report*.</w:t>
      </w:r>
    </w:p>
    <w:p>
      <w:pPr>
        <w:pStyle w:val="BodyText"/>
      </w:pPr>
      <w:r>
        <w:t xml:space="preserve">Mackie, D., &amp; Stueart, A. H. (2019). *Library Services to the Homeless*. Reference Service Press.</w:t>
      </w:r>
    </w:p>
    <w:p>
      <w:pPr>
        <w:pStyle w:val="BodyText"/>
      </w:pPr>
      <w:r>
        <w:t xml:space="preserve">Statistics Canada Census Profile 2021: Toronto, City [Census subdivision], Ontario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Toronto, Canada: A Research Analysis</dc:title>
  <dc:creator/>
  <dc:language>en</dc:language>
  <cp:keywords/>
  <dcterms:created xsi:type="dcterms:W3CDTF">2026-07-29T09:33:05Z</dcterms:created>
  <dcterms:modified xsi:type="dcterms:W3CDTF">2026-07-29T09:33:05Z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