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7" w:name="X004be58113c2a486ee583112b78945c57f3ee7f"/>
    <w:p>
      <w:pPr>
        <w:pStyle w:val="Heading1"/>
      </w:pPr>
      <w:r>
        <w:t xml:space="preserve">The Modern Librarian in China Shanghai: Bridging Tradition and Digital Innovation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Shanghai Municipal Library System, People's Republic of China</w:t>
      </w:r>
    </w:p>
    <w:p>
      <w:pPr>
        <w:pStyle w:val="BodyText"/>
      </w:pPr>
      <w:r>
        <w:rPr>
          <w:bCs/>
          <w:b/>
        </w:rPr>
        <w:t xml:space="preserve">Abstract</w:t>
      </w:r>
    </w:p>
    <w:p>
      <w:pPr>
        <w:pStyle w:val="BodyText"/>
      </w:pPr>
      <w:r>
        <w:t xml:space="preserve">This paper explores the evolving role of the librarian within the unique socio-cultural and technological landscape of Shanghai, China. As a global metropolis and a hub for both historical heritage and cutting-edge technology, Shanghai presents distinct challenges and opportunities for library professionals. This research analyzes how librarians in this specific region are transforming from mere custodians of books into active facilitators of digital literacy, community engagement, and cross-cultural exchange. By examining the integration of smart library technologies and the preservation of local cultural narratives, we argue that the modern Shanghai librarian serves as a critical bridge between traditional knowledge systems and future-oriented information services.</w:t>
      </w:r>
    </w:p>
    <w:bookmarkStart w:id="20" w:name="introduction"/>
    <w:p>
      <w:pPr>
        <w:pStyle w:val="Heading2"/>
      </w:pPr>
      <w:r>
        <w:t xml:space="preserve">1. Introduction</w:t>
      </w:r>
    </w:p>
    <w:p>
      <w:pPr>
        <w:pStyle w:val="FirstParagraph"/>
      </w:pPr>
      <w:r>
        <w:t xml:space="preserve">In recent decades, China has undergone rapid urbanization and digital transformation, reshaping the infrastructure of public services across the nation. Nowhere is this transformation more visible than in Shanghai, a city that seamlessly blends its rich history as an international port with its current status as a global financial and technological hub. Within this dynamic environment, the role of the</w:t>
      </w:r>
      <w:r>
        <w:t xml:space="preserve"> </w:t>
      </w:r>
      <w:r>
        <w:rPr>
          <w:bCs/>
          <w:b/>
        </w:rPr>
        <w:t xml:space="preserve">Librarian</w:t>
      </w:r>
      <w:r>
        <w:t xml:space="preserve"> </w:t>
      </w:r>
      <w:r>
        <w:t xml:space="preserve">has undergone a radical paradigm shift. No longer confined to the quiet management of physical stacks, professionals working in libraries across Shanghai are now tasked with navigating complex digital ecosystems while preserving cultural integrity.</w:t>
      </w:r>
    </w:p>
    <w:p>
      <w:pPr>
        <w:pStyle w:val="BodyText"/>
      </w:pPr>
      <w:r>
        <w:t xml:space="preserve">The significance of this study lies in its specific focus on</w:t>
      </w:r>
      <w:r>
        <w:t xml:space="preserve"> </w:t>
      </w:r>
      <w:r>
        <w:rPr>
          <w:bCs/>
          <w:b/>
        </w:rPr>
        <w:t xml:space="preserve">China Shanghai</w:t>
      </w:r>
      <w:r>
        <w:t xml:space="preserve">. While global trends influence library science worldwide, local regulations, user demographics, and technological infrastructure create a unique operational context. The urban density of Shanghai requires highly efficient service models, while the city’s international population demands multilingual support and cross-cultural mediation. This paper aims to detail these shifts, highlighting how librarians are adapting to meet the needs of one of the world's most populous and technologically advanced cities.</w:t>
      </w:r>
    </w:p>
    <w:bookmarkEnd w:id="20"/>
    <w:bookmarkStart w:id="21" w:name="Xa3d4abbdaf4b8534caad71174cf1d83bae70679"/>
    <w:p>
      <w:pPr>
        <w:pStyle w:val="Heading2"/>
      </w:pPr>
      <w:r>
        <w:t xml:space="preserve">2. The Technological Integration: Smart Libraries in Shanghai</w:t>
      </w:r>
    </w:p>
    <w:p>
      <w:pPr>
        <w:pStyle w:val="FirstParagraph"/>
      </w:pPr>
      <w:r>
        <w:t xml:space="preserve">The concept of the "Smart Library" is particularly prominent in</w:t>
      </w:r>
      <w:r>
        <w:t xml:space="preserve"> </w:t>
      </w:r>
      <w:r>
        <w:rPr>
          <w:bCs/>
          <w:b/>
        </w:rPr>
        <w:t xml:space="preserve">China Shanghai</w:t>
      </w:r>
      <w:r>
        <w:t xml:space="preserve">. The municipal government has heavily invested in digital infrastructure, leading to widespread adoption of Internet of Things (IoT) technologies within library systems. For the modern librarian, this means proficiency extends far beyond cataloging Dewey Decimal systems. Librarians must now oversee automated retrieval systems, manage big data analytics on user behavior, and ensure cybersecurity for digital repositories.</w:t>
      </w:r>
    </w:p>
    <w:p>
      <w:pPr>
        <w:pStyle w:val="BodyText"/>
      </w:pPr>
      <w:r>
        <w:t xml:space="preserve">In institutions such as the Shanghai Library East and various district branch networks, librarians utilize AI-driven recommendation engines to personalize reading suggestions for patrons. This technological shift requires a workforce that is continuously upskilled. The traditional</w:t>
      </w:r>
      <w:r>
        <w:t xml:space="preserve"> </w:t>
      </w:r>
      <w:r>
        <w:rPr>
          <w:bCs/>
          <w:b/>
        </w:rPr>
        <w:t xml:space="preserve">Librarian</w:t>
      </w:r>
      <w:r>
        <w:t xml:space="preserve"> </w:t>
      </w:r>
      <w:r>
        <w:t xml:space="preserve">profile is being replaced by that of an "Information Specialist" who understands data management algorithms as well as information architecture. Furthermore, the integration of mobile payment systems and QR code-based borrowing has streamlined access, requiring librarians to serve as technical support agents for users who may be less digitally literate.</w:t>
      </w:r>
    </w:p>
    <w:bookmarkEnd w:id="21"/>
    <w:bookmarkStart w:id="22" w:name="cultural-stewardship-and-local-identity"/>
    <w:p>
      <w:pPr>
        <w:pStyle w:val="Heading2"/>
      </w:pPr>
      <w:r>
        <w:t xml:space="preserve">3. Cultural Stewardship and Local Identity</w:t>
      </w:r>
    </w:p>
    <w:p>
      <w:pPr>
        <w:pStyle w:val="FirstParagraph"/>
      </w:pPr>
      <w:r>
        <w:t xml:space="preserve">Despite the push toward digitization, the role of the</w:t>
      </w:r>
      <w:r>
        <w:t xml:space="preserve"> </w:t>
      </w:r>
      <w:r>
        <w:rPr>
          <w:bCs/>
          <w:b/>
        </w:rPr>
        <w:t xml:space="preserve">Librarian</w:t>
      </w:r>
      <w:r>
        <w:t xml:space="preserve"> </w:t>
      </w:r>
      <w:r>
        <w:t xml:space="preserve">in Shanghai remains deeply rooted in cultural preservation. Shanghai possesses a unique literary heritage, including its history as a center for modern Chinese literature and its diverse colonial architecture. Libraries such as the Fuxing Park branch or those located within historic buildings act as custodians of this tangible and intangible heritage.</w:t>
      </w:r>
    </w:p>
    <w:p>
      <w:pPr>
        <w:pStyle w:val="BodyText"/>
      </w:pPr>
      <w:r>
        <w:t xml:space="preserve">Librarians here are tasked with curating collections that reflect the specific cultural identity of</w:t>
      </w:r>
      <w:r>
        <w:t xml:space="preserve"> </w:t>
      </w:r>
      <w:r>
        <w:rPr>
          <w:bCs/>
          <w:b/>
        </w:rPr>
        <w:t xml:space="preserve">China Shanghai</w:t>
      </w:r>
      <w:r>
        <w:t xml:space="preserve">. This involves preserving rare editions, local gazetteers, and records of urban development. Moreover, librarians organize exhibitions and lectures that connect contemporary residents with the city’s past. In an era of rapid globalization, there is a concerted effort by library professionals to maintain a sense of local distinctiveness. The librarian thus becomes not just a provider of information, but an educator who helps citizens understand their place within the broader historical narrative of Shanghai.</w:t>
      </w:r>
    </w:p>
    <w:bookmarkEnd w:id="22"/>
    <w:bookmarkStart w:id="23" w:name="community-engagement-and-social-cohesion"/>
    <w:p>
      <w:pPr>
        <w:pStyle w:val="Heading2"/>
      </w:pPr>
      <w:r>
        <w:t xml:space="preserve">4. Community Engagement and Social Cohesion</w:t>
      </w:r>
    </w:p>
    <w:p>
      <w:pPr>
        <w:pStyle w:val="FirstParagraph"/>
      </w:pPr>
      <w:r>
        <w:t xml:space="preserve">In</w:t>
      </w:r>
      <w:r>
        <w:t xml:space="preserve"> </w:t>
      </w:r>
      <w:r>
        <w:rPr>
          <w:bCs/>
          <w:b/>
        </w:rPr>
        <w:t xml:space="preserve">China Shanghai</w:t>
      </w:r>
      <w:r>
        <w:t xml:space="preserve">, libraries have transformed into vital community centers. Given the high density of urban living, these spaces provide essential "third places" for social interaction, learning, and relaxation. Librarians are increasingly involved in program planning that fosters social cohesion. This includes organizing children’s literacy workshops, senior citizen digital inclusion classes, and professional networking events for young entrepreneurs.</w:t>
      </w:r>
    </w:p>
    <w:p>
      <w:pPr>
        <w:pStyle w:val="BodyText"/>
      </w:pPr>
      <w:r>
        <w:t xml:space="preserve">The demographic diversity of Shanghai adds another layer of complexity to this role. With a significant population of expatriates and migrants from other parts of China, librarians must facilitate inclusive services. This often involves creating multilingual reading rooms or hosting international cultural festivals. The librarian acts as a mediator between diverse community groups, promoting social harmony through shared access to knowledge and culture.</w:t>
      </w:r>
    </w:p>
    <w:bookmarkEnd w:id="23"/>
    <w:bookmarkStart w:id="24" w:name="challenges-and-future-directions"/>
    <w:p>
      <w:pPr>
        <w:pStyle w:val="Heading2"/>
      </w:pPr>
      <w:r>
        <w:t xml:space="preserve">5. Challenges and Future Directions</w:t>
      </w:r>
    </w:p>
    <w:p>
      <w:pPr>
        <w:pStyle w:val="FirstParagraph"/>
      </w:pPr>
      <w:r>
        <w:t xml:space="preserve">The evolution of the</w:t>
      </w:r>
      <w:r>
        <w:t xml:space="preserve"> </w:t>
      </w:r>
      <w:r>
        <w:rPr>
          <w:bCs/>
          <w:b/>
        </w:rPr>
        <w:t xml:space="preserve">Librarian</w:t>
      </w:r>
      <w:r>
        <w:t xml:space="preserve"> </w:t>
      </w:r>
      <w:r>
        <w:t xml:space="preserve">in Shanghai is not without challenges. Rapid technological changes can outpace training programs, creating a skills gap among older staff members. Additionally, the sheer volume of information available online raises questions about information literacy and media verification—a key area where librarians must provide guidance.</w:t>
      </w:r>
    </w:p>
    <w:p>
      <w:pPr>
        <w:pStyle w:val="BodyText"/>
      </w:pPr>
      <w:r>
        <w:t xml:space="preserve">Furthermore, as</w:t>
      </w:r>
      <w:r>
        <w:t xml:space="preserve"> </w:t>
      </w:r>
      <w:r>
        <w:rPr>
          <w:bCs/>
          <w:b/>
        </w:rPr>
        <w:t xml:space="preserve">China Shanghai</w:t>
      </w:r>
      <w:r>
        <w:t xml:space="preserve"> </w:t>
      </w:r>
      <w:r>
        <w:t xml:space="preserve">continues to expand its international influence, there is an increasing need for librarians to engage in cross-cultural research support. Academic and public libraries alike are expanding their international collections, requiring staff who possess language skills and cultural sensitivity. Future training programs must therefore emphasize not only technical skills but also intercultural communication competencies.</w:t>
      </w:r>
    </w:p>
    <w:bookmarkEnd w:id="24"/>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China Shanghai</w:t>
      </w:r>
      <w:r>
        <w:t xml:space="preserve"> </w:t>
      </w:r>
      <w:r>
        <w:t xml:space="preserve">is undergoing a profound transformation driven by technological innovation and social change. No longer passive custodians, librarians are active architects of knowledge environments that blend high-tech efficiency with deep cultural stewardship. As Shanghai continues to position itself as a global city, its library professionals will play an increasingly critical role in shaping how citizens access, interpret, and value information. Understanding this local context provides valuable insights for library science globally, demonstrating how traditional roles can be reinvented to meet the demands of the digital age while preserving essential cultural values.</w:t>
      </w:r>
    </w:p>
    <w:bookmarkStart w:id="25" w:name="references"/>
    <w:p>
      <w:pPr>
        <w:pStyle w:val="Heading3"/>
      </w:pPr>
      <w:r>
        <w:t xml:space="preserve">References</w:t>
      </w:r>
    </w:p>
    <w:p>
      <w:pPr>
        <w:numPr>
          <w:ilvl w:val="0"/>
          <w:numId w:val="1001"/>
        </w:numPr>
        <w:pStyle w:val="Compact"/>
      </w:pPr>
      <w:r>
        <w:t xml:space="preserve">Shanghai Municipal Library. (2022). *Annual Report on Public Cultural Services in Shanghai*. Shanghai Publishing House.</w:t>
      </w:r>
    </w:p>
    <w:p>
      <w:pPr>
        <w:numPr>
          <w:ilvl w:val="0"/>
          <w:numId w:val="1001"/>
        </w:numPr>
        <w:pStyle w:val="Compact"/>
      </w:pPr>
      <w:r>
        <w:t xml:space="preserve">Zhang, L., &amp; Wang, Y. (2021). "Digital Transformation of Public Libraries in Megacities: The Case of Shanghai." *Journal of Chinese Library Science*, 15(3), 45-62.</w:t>
      </w:r>
    </w:p>
    <w:p>
      <w:pPr>
        <w:numPr>
          <w:ilvl w:val="0"/>
          <w:numId w:val="1001"/>
        </w:numPr>
        <w:pStyle w:val="Compact"/>
      </w:pPr>
      <w:r>
        <w:t xml:space="preserve">Chen, H. (2019). "Smart City Infrastructure and Community Spaces: The Role of Libraries in Shanghai." *Urban Studies Quarterly*, 8(2), 112-130.</w:t>
      </w:r>
    </w:p>
    <w:p>
      <w:pPr>
        <w:numPr>
          <w:ilvl w:val="0"/>
          <w:numId w:val="1001"/>
        </w:numPr>
        <w:pStyle w:val="Compact"/>
      </w:pPr>
      <w:r>
        <w:t xml:space="preserve">National Library Board of China. (2023). *Guidelines for the Development of Smart Libraries in Tier-1 Cities*. Beijing: Cultural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China Shanghai: Bridging Tradition and Digital Innovation</dc:title>
  <dc:creator/>
  <dc:language>en</dc:language>
  <cp:keywords/>
  <dcterms:created xsi:type="dcterms:W3CDTF">2026-07-29T15:03:10Z</dcterms:created>
  <dcterms:modified xsi:type="dcterms:W3CDTF">2026-07-29T15:03:10Z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