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Marseille</w:t>
      </w:r>
    </w:p>
    <w:bookmarkStart w:id="31" w:name="Xab1ceaf58d08e57866acd24caa1ef204c619777"/>
    <w:p>
      <w:pPr>
        <w:pStyle w:val="Heading1"/>
      </w:pPr>
      <w:r>
        <w:t xml:space="preserve">The Role and Evolution of the Librarian in France Marseille</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 Analysis</w:t>
      </w:r>
      <w:r>
        <w:br/>
      </w:r>
      <w:r>
        <w:rPr>
          <w:bCs/>
          <w:b/>
        </w:rPr>
        <w:t xml:space="preserve">Status:</w:t>
      </w:r>
    </w:p>
    <w:p>
      <w:pPr>
        <w:pStyle w:val="BodyText"/>
      </w:pPr>
      <w:r>
        <w:t xml:space="preserve">&gt;</w:t>
      </w:r>
    </w:p>
    <w:bookmarkStart w:id="20" w:name="Xd0d173b0c29e1bd53690cab7bfac59b113570b1"/>
    <w:p>
      <w:pPr>
        <w:pStyle w:val="Heading2"/>
      </w:pPr>
      <w:r>
        <w:t xml:space="preserve">I. Introduction: The Cultural Heart of Mediterranean Europe</w:t>
      </w:r>
    </w:p>
    <w:p>
      <w:pPr>
        <w:pStyle w:val="FirstParagraph"/>
      </w:pPr>
      <w:r>
        <w:t xml:space="preserve">Marseille, as the oldest city in France and its largest port on the Mediterranean Sea, possesses a unique cultural identity that distinguishes it from other major European metropolises such as Paris or Lyon. For centuries, this city has served not only as an economic hub but also as a crossroads of civilizations. Within this dynamic socio-cultural landscape, the institution of the library serves as more than just a repository for books; it is a vital civic infrastructure that fosters social cohesion, digital inclusion, and educational equity.</w:t>
      </w:r>
    </w:p>
    <w:p>
      <w:pPr>
        <w:pStyle w:val="BodyText"/>
      </w:pPr>
      <w:r>
        <w:t xml:space="preserve">This research paper explores the multifaceted role of the</w:t>
      </w:r>
      <w:r>
        <w:t xml:space="preserve"> </w:t>
      </w:r>
      <w:r>
        <w:rPr>
          <w:bCs/>
          <w:b/>
        </w:rPr>
        <w:t xml:space="preserve">Librarian</w:t>
      </w:r>
      <w:r>
        <w:t xml:space="preserve"> </w:t>
      </w:r>
      <w:r>
        <w:t xml:space="preserve">within this specific geographic and cultural context. By examining the historical trajectory of public libraries in Marseille and analyzing current trends in information science, we aim to demonstrate how modern librarianship is adapting to the diverse needs of a multicultural population. The focus remains on understanding how a</w:t>
      </w:r>
      <w:r>
        <w:t xml:space="preserve"> </w:t>
      </w:r>
      <w:r>
        <w:rPr>
          <w:bCs/>
          <w:b/>
        </w:rPr>
        <w:t xml:space="preserve">Librarian</w:t>
      </w:r>
      <w:r>
        <w:t xml:space="preserve"> </w:t>
      </w:r>
      <w:r>
        <w:t xml:space="preserve">functions not merely as a custodian of texts, but as an active agent of cultural mediation, digital literacy instructor, and community builder in the vibrant setting of</w:t>
      </w:r>
      <w:r>
        <w:t xml:space="preserve"> </w:t>
      </w:r>
      <w:r>
        <w:rPr>
          <w:bCs/>
          <w:b/>
        </w:rPr>
        <w:t xml:space="preserve">France Marseille</w:t>
      </w:r>
      <w:r>
        <w:t xml:space="preserve">.</w:t>
      </w:r>
    </w:p>
    <w:bookmarkEnd w:id="20"/>
    <w:bookmarkStart w:id="21" w:name="X5c87bde1aa28c8726c63d5b33a3cfa2ca4e5991"/>
    <w:p>
      <w:pPr>
        <w:pStyle w:val="Heading2"/>
      </w:pPr>
      <w:r>
        <w:t xml:space="preserve">II. Historical Context: From Monastic Archives to Public Enlightenment</w:t>
      </w:r>
    </w:p>
    <w:p>
      <w:pPr>
        <w:pStyle w:val="FirstParagraph"/>
      </w:pPr>
      <w:r>
        <w:t xml:space="preserve">To understand the contemporary position of the librarian in Marseille, one must first appreciate its historical lineage. The city’s intellectual history dates back to antiquity, but the concept of a public library accessible to all citizens emerged significantly during the Enlightenment and solidified in the late 19th and early 20th centuries.</w:t>
      </w:r>
    </w:p>
    <w:p>
      <w:pPr>
        <w:pStyle w:val="BodyText"/>
      </w:pPr>
      <w:r>
        <w:t xml:space="preserve">In</w:t>
      </w:r>
      <w:r>
        <w:t xml:space="preserve"> </w:t>
      </w:r>
      <w:r>
        <w:rPr>
          <w:bCs/>
          <w:b/>
        </w:rPr>
        <w:t xml:space="preserve">France Marseille</w:t>
      </w:r>
      <w:r>
        <w:t xml:space="preserve">, the establishment of public libraries was driven by republican ideals that viewed access to knowledge as a fundamental civic right. Unlike Paris, which often looked toward centralization, Marseille’s library development was heavily influenced by its port city status and diverse immigrant communities. Historically, the librarian in this region acted as a gatekeeper to high culture. However, the transition from private aristocratic collections to public municipal services marked a paradigm shift. The librarian became a servant of the people, tasked with democratizing knowledge for dockworkers, merchants, artisans, and eventually scholars.</w:t>
      </w:r>
    </w:p>
    <w:bookmarkEnd w:id="21"/>
    <w:bookmarkStart w:id="24" w:name="Xd1f8c5835240b71b76276fff6617018d7d64007"/>
    <w:p>
      <w:pPr>
        <w:pStyle w:val="Heading2"/>
      </w:pPr>
      <w:r>
        <w:t xml:space="preserve">III. The Modern Librarian as Cultural Mediator</w:t>
      </w:r>
    </w:p>
    <w:p>
      <w:pPr>
        <w:pStyle w:val="FirstParagraph"/>
      </w:pPr>
      <w:r>
        <w:t xml:space="preserve">In the 21st century, the definition of librarianship has expanded dramatically. In Marseille, a city known for its ethnic diversity and linguistic plurality, the</w:t>
      </w:r>
      <w:r>
        <w:t xml:space="preserve"> </w:t>
      </w:r>
      <w:r>
        <w:rPr>
          <w:bCs/>
          <w:b/>
        </w:rPr>
        <w:t xml:space="preserve">Librarian</w:t>
      </w:r>
      <w:r>
        <w:t xml:space="preserve"> </w:t>
      </w:r>
      <w:r>
        <w:t xml:space="preserve">plays a crucial role as a cultural mediator. The library is no longer just about lending physical books; it is about facilitating dialogue between different communities.</w:t>
      </w:r>
    </w:p>
    <w:bookmarkStart w:id="22" w:name="a.-multilingual-services-and-inclusion"/>
    <w:p>
      <w:pPr>
        <w:pStyle w:val="Heading3"/>
      </w:pPr>
      <w:r>
        <w:t xml:space="preserve">A. Multilingual Services and Inclusion</w:t>
      </w:r>
    </w:p>
    <w:p>
      <w:pPr>
        <w:pStyle w:val="FirstParagraph"/>
      </w:pPr>
      <w:r>
        <w:t xml:space="preserve">Marseille hosts one of the most diverse populations in Western Europe, with residents speaking a wide array of languages ranging from French and Italian to Arabic, Turkish, and various North African dialects. Consequently, librarians in Marseille must possess strong cross-cultural communication skills. They curate collections that reflect this diversity, ensuring that minority communities see themselves represented in the literary canon. Furthermore librarians often provide informal language assistance to non-native speakers helping them navigate French bureaucracy and education systems through library resources.</w:t>
      </w:r>
    </w:p>
    <w:bookmarkEnd w:id="22"/>
    <w:bookmarkStart w:id="23" w:name="b.-social-cohesion-and-community-spaces"/>
    <w:p>
      <w:pPr>
        <w:pStyle w:val="Heading3"/>
      </w:pPr>
      <w:r>
        <w:t xml:space="preserve">B. Social Cohesion and Community Spaces</w:t>
      </w:r>
    </w:p>
    <w:p>
      <w:pPr>
        <w:pStyle w:val="FirstParagraph"/>
      </w:pPr>
      <w:r>
        <w:t xml:space="preserve">In neighborhoods where public space is scarce, libraries serve as safe, neutral grounds for interaction. The librarian acts as a social worker of sorts, identifying vulnerable individuals—such as the elderly or those facing homelessness—and connecting them with social services. In</w:t>
      </w:r>
      <w:r>
        <w:t xml:space="preserve"> </w:t>
      </w:r>
      <w:r>
        <w:rPr>
          <w:bCs/>
          <w:b/>
        </w:rPr>
        <w:t xml:space="preserve">France Marseille</w:t>
      </w:r>
      <w:r>
        <w:t xml:space="preserve">, libraries are increasingly designed to be "third places" distinct from home and work. This requires librarians to manage spaces that encourage collaboration rather than just silent reading, thereby fostering a sense of belonging among citizens who may feel marginalized by broader societal structures.</w:t>
      </w:r>
    </w:p>
    <w:bookmarkEnd w:id="23"/>
    <w:bookmarkEnd w:id="24"/>
    <w:bookmarkStart w:id="27" w:name="X293c5b158eae6c83bd672ed690ef9b4ab913229"/>
    <w:p>
      <w:pPr>
        <w:pStyle w:val="Heading2"/>
      </w:pPr>
      <w:r>
        <w:t xml:space="preserve">IV. Digital Transformation and Information Literacy</w:t>
      </w:r>
    </w:p>
    <w:p>
      <w:pPr>
        <w:pStyle w:val="FirstParagraph"/>
      </w:pPr>
      <w:r>
        <w:t xml:space="preserve">The advent of the digital age has posed significant challenges and opportunities for librarianship worldwide, but these are particularly acute in rapidly modernizing cities like Marseille. The digital divide remains a pressing issue, particularly among older populations and low-income households.</w:t>
      </w:r>
    </w:p>
    <w:bookmarkStart w:id="25" w:name="a.-bridging-the-digital-divide"/>
    <w:p>
      <w:pPr>
        <w:pStyle w:val="Heading3"/>
      </w:pPr>
      <w:r>
        <w:t xml:space="preserve">A. Bridging the Digital Divide</w:t>
      </w:r>
    </w:p>
    <w:p>
      <w:pPr>
        <w:pStyle w:val="FirstParagraph"/>
      </w:pPr>
      <w:r>
        <w:t xml:space="preserve">Modern librarians in Marseille are tasked with providing digital literacy training. This involves teaching basic computer skills, internet safety, and how to utilize government digital portals. By doing so, the</w:t>
      </w:r>
      <w:r>
        <w:t xml:space="preserve"> </w:t>
      </w:r>
      <w:r>
        <w:rPr>
          <w:bCs/>
          <w:b/>
        </w:rPr>
        <w:t xml:space="preserve">Librarian</w:t>
      </w:r>
      <w:r>
        <w:t xml:space="preserve"> </w:t>
      </w:r>
      <w:r>
        <w:t xml:space="preserve">becomes a critical ally in preventing social exclusion caused by technological illiteracy. Many branches of the Marseille library network now offer dedicated workshops for seniors on using smartphones and tablets to stay connected with family.</w:t>
      </w:r>
    </w:p>
    <w:bookmarkEnd w:id="25"/>
    <w:bookmarkStart w:id="26" w:name="b.-curation-in-an-age-of-misinformation"/>
    <w:p>
      <w:pPr>
        <w:pStyle w:val="Heading3"/>
      </w:pPr>
      <w:r>
        <w:t xml:space="preserve">B. Curation in an Age of Misinformation</w:t>
      </w:r>
    </w:p>
    <w:p>
      <w:pPr>
        <w:pStyle w:val="FirstParagraph"/>
      </w:pPr>
      <w:r>
        <w:t xml:space="preserve">With the proliferation of fake news and online misinformation, librarians have assumed a new role as educators in critical thinking. In educational settings across Marseille, librarians collaborate with teachers to help students evaluate sources and understand media bias. This aspect of research paper analysis highlights that the skills traditionally associated with academic research are now essential civic competencies for all citizens.</w:t>
      </w:r>
    </w:p>
    <w:bookmarkEnd w:id="26"/>
    <w:bookmarkEnd w:id="27"/>
    <w:bookmarkStart w:id="28" w:name="X6b1333f1b159a4d1114f5fbfef3e3648e113e32"/>
    <w:p>
      <w:pPr>
        <w:pStyle w:val="Heading2"/>
      </w:pPr>
      <w:r>
        <w:t xml:space="preserve">V. Case Study: The Euroméditerranée District</w:t>
      </w:r>
    </w:p>
    <w:p>
      <w:pPr>
        <w:pStyle w:val="FirstParagraph"/>
      </w:pPr>
      <w:r>
        <w:t xml:space="preserve">A prime example of modern librarianship in action can be found in the Euroméditerranée district, one of Europe’s largest urban renewal projects transforming the old port area into a modern business and cultural hub.</w:t>
      </w:r>
    </w:p>
    <w:p>
      <w:pPr>
        <w:pStyle w:val="BodyText"/>
      </w:pPr>
      <w:r>
        <w:t xml:space="preserve">The libraries located within this regenerated zone reflect a high-tech, user-centric approach. Here, the</w:t>
      </w:r>
      <w:r>
        <w:t xml:space="preserve"> </w:t>
      </w:r>
      <w:r>
        <w:rPr>
          <w:bCs/>
          <w:b/>
        </w:rPr>
        <w:t xml:space="preserve">Librarian</w:t>
      </w:r>
      <w:r>
        <w:t xml:space="preserve"> </w:t>
      </w:r>
      <w:r>
        <w:t xml:space="preserve">is often seen as a consultant or data analyst. The spaces are equipped with makerspaces where residents can access 3D printers and recording studios. This shift underscores the evolution of the profession: from passive storage to active creation support. In this context, librarianship intersects with urban planning and economic development, illustrating how</w:t>
      </w:r>
      <w:r>
        <w:t xml:space="preserve"> </w:t>
      </w:r>
      <w:r>
        <w:rPr>
          <w:bCs/>
          <w:b/>
        </w:rPr>
        <w:t xml:space="preserve">France Marseille</w:t>
      </w:r>
      <w:r>
        <w:t xml:space="preserve"> </w:t>
      </w:r>
      <w:r>
        <w:t xml:space="preserve">leverages its library network to stimulate innovation.</w:t>
      </w:r>
    </w:p>
    <w:bookmarkEnd w:id="28"/>
    <w:bookmarkStart w:id="29" w:name="vi.-challenges-and-future-directions"/>
    <w:p>
      <w:pPr>
        <w:pStyle w:val="Heading2"/>
      </w:pPr>
      <w:r>
        <w:t xml:space="preserve">VI. Challenges and Future Directions</w:t>
      </w:r>
    </w:p>
    <w:p>
      <w:pPr>
        <w:pStyle w:val="FirstParagraph"/>
      </w:pPr>
      <w:r>
        <w:t xml:space="preserve">Despite these advancements, librarians in Marseille face several challenges. Budget constraints at the municipal level often limit expansion efforts. Additionally, there is a constant need for professional development as technology evolves rapidly. There is also the challenge of maintaining relevance in an era where commercial online retailers and streaming services dominate consumer habits.</w:t>
      </w:r>
    </w:p>
    <w:p>
      <w:pPr>
        <w:pStyle w:val="BodyText"/>
      </w:pPr>
      <w:r>
        <w:t xml:space="preserve">To address these issues, future research should focus on quantitative metrics regarding community engagement and the long-term impact of library programs on social mobility in</w:t>
      </w:r>
      <w:r>
        <w:t xml:space="preserve"> </w:t>
      </w:r>
      <w:r>
        <w:rPr>
          <w:bCs/>
          <w:b/>
        </w:rPr>
        <w:t xml:space="preserve">France Marseille</w:t>
      </w:r>
      <w:r>
        <w:t xml:space="preserve">. Furthermore, there is a need for stronger partnerships between libraries, schools, local NGOs, and private sector companies to create sustainable models of support.</w:t>
      </w:r>
    </w:p>
    <w:bookmarkEnd w:id="29"/>
    <w:bookmarkStart w:id="30" w:name="vii.-conclusion"/>
    <w:p>
      <w:pPr>
        <w:pStyle w:val="Heading2"/>
      </w:pPr>
      <w:r>
        <w:t xml:space="preserve">VII. Conclusion</w:t>
      </w:r>
    </w:p>
    <w:p>
      <w:pPr>
        <w:pStyle w:val="FirstParagraph"/>
      </w:pPr>
      <w:r>
        <w:t xml:space="preserve">The evolution of the librarian in Marseille reflects broader societal changes occurring across France and the globe. From historical gatekeepers to modern cultural mediators and digital educators, librarians have adapted continuously to serve the needs of their communities. In a city as vibrant and complex as</w:t>
      </w:r>
      <w:r>
        <w:t xml:space="preserve"> </w:t>
      </w:r>
      <w:r>
        <w:rPr>
          <w:bCs/>
          <w:b/>
        </w:rPr>
        <w:t xml:space="preserve">France Marseille</w:t>
      </w:r>
      <w:r>
        <w:t xml:space="preserve">, the librarian is indispensable.</w:t>
      </w:r>
    </w:p>
    <w:p>
      <w:pPr>
        <w:pStyle w:val="BodyText"/>
      </w:pPr>
      <w:r>
        <w:t xml:space="preserve">They are not merely custodians of books but architects of social capital. They bridge gaps between languages, generations, and digital divides. As Marseille continues to grow and transform, the role of the librarian will remain central to its mission of inclusivity and enlightenment. Understanding this dynamic is essential for policymakers, educators, and citizens alike who wish to support robust public infrastructure in one of Europe's most historic yet forward-looking cities.</w:t>
      </w:r>
    </w:p>
    <w:p>
      <w:pPr>
        <w:pStyle w:val="BodyText"/>
      </w:pPr>
      <w:r>
        <w:rPr>
          <w:iCs/>
          <w:i/>
        </w:rPr>
        <w:t xml:space="preserve">This document serves as a comprehensive overview intended for academic discussion regarding the specificities of librarianship within the French Mediterranean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Librarian in France Marseille</dc:title>
  <dc:creator/>
  <dc:language>en</dc:language>
  <cp:keywords/>
  <dcterms:created xsi:type="dcterms:W3CDTF">2026-07-29T15:03:50Z</dcterms:created>
  <dcterms:modified xsi:type="dcterms:W3CDTF">2026-07-29T15:03:50Z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