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9" w:name="X0263c5bc9257897eeba33e5f6966ef6f25b7084"/>
    <w:p>
      <w:pPr>
        <w:pStyle w:val="Heading1"/>
      </w:pPr>
      <w:r>
        <w:t xml:space="preserve">The Strategic Role of the Librarian in Ghana Accra</w:t>
      </w:r>
      <w:r>
        <w:br/>
      </w:r>
      <w:r>
        <w:t xml:space="preserve">Bridging Tradition and Digital Innovation</w:t>
      </w:r>
    </w:p>
    <w:p>
      <w:pPr>
        <w:pStyle w:val="FirstParagraph"/>
      </w:pPr>
      <w:r>
        <w:rPr>
          <w:bCs/>
          <w:b/>
        </w:rPr>
        <w:t xml:space="preserve">Abstract:</w:t>
      </w:r>
      <w:r>
        <w:br/>
      </w:r>
      <w:r>
        <w:t xml:space="preserve">This research paper explores the evolving role of the librarian within the socio-economic context of Ghana Accra. As a rapidly urbanizing capital city, Accra presents unique challenges regarding information access, digital literacy, and educational equity. This document argues that the modern librarian in this specific geographic and cultural setting must transcend traditional cataloging duties to become an agent of community development, a curator of local heritage, and a facilitator of digital inclusion. By examining current trends in Ghanaian education and technology adoption, this paper highlights how strategic library interventions can drive sustainable development goals (SDGs) specifically tailored to the Accra metropolitan area.</w:t>
      </w:r>
    </w:p>
    <w:bookmarkStart w:id="20" w:name="introduction"/>
    <w:p>
      <w:pPr>
        <w:pStyle w:val="Heading2"/>
      </w:pPr>
      <w:r>
        <w:t xml:space="preserve">1. Introduction</w:t>
      </w:r>
    </w:p>
    <w:p>
      <w:pPr>
        <w:pStyle w:val="FirstParagraph"/>
      </w:pPr>
      <w:r>
        <w:t xml:space="preserve">The institution of the library has historically served as a repository of knowledge and a sanctuary for intellectual freedom. However, in the 21st century, particularly within dynamic urban centers like Ghana Accra, the definition and function of this institution are undergoing profound transformation. The librarian is no longer merely a custodian of books but is emerging as a critical node in the network of information dissemination, education, and social cohesion.</w:t>
      </w:r>
    </w:p>
    <w:p>
      <w:pPr>
        <w:pStyle w:val="BodyText"/>
      </w:pPr>
      <w:r>
        <w:t xml:space="preserve">Ghana Accra serves as the economic and administrative heart of Ghana. With a burgeoning youth population, an expanding middle class, and increasing integration into the global digital economy, the demand for reliable information sources is higher than ever before. Yet, this rapid modernization brings with it significant disparities in access to resources. The purpose of this research paper is to analyze how the professional practices of the librarian can be adapted to meet these specific local needs in Ghana Accra. We posit that by leveraging both indigenous knowledge systems and modern technologies, librarians can play a pivotal role in shaping an informed citizenry capable of navigating the complexities of contemporary life.</w:t>
      </w:r>
    </w:p>
    <w:bookmarkEnd w:id="20"/>
    <w:bookmarkStart w:id="21" w:name="Xa7f005fd5579d3f5493144407719fd98e76f082"/>
    <w:p>
      <w:pPr>
        <w:pStyle w:val="Heading2"/>
      </w:pPr>
      <w:r>
        <w:t xml:space="preserve">2. The Socio-Economic Context of Libraries in Ghana Accra</w:t>
      </w:r>
    </w:p>
    <w:p>
      <w:pPr>
        <w:pStyle w:val="FirstParagraph"/>
      </w:pPr>
      <w:r>
        <w:t xml:space="preserve">To understand the necessary evolution of the librarian's role, one must first contextualize it within the reality of Ghana Accra. The city is characterized by a stark contrast between modern high-rise developments and informal settlements. This spatial inequality directly impacts access to information resources.</w:t>
      </w:r>
    </w:p>
    <w:p>
      <w:pPr>
        <w:numPr>
          <w:ilvl w:val="0"/>
          <w:numId w:val="1001"/>
        </w:numPr>
        <w:pStyle w:val="Compact"/>
      </w:pPr>
      <w:r>
        <w:rPr>
          <w:bCs/>
          <w:b/>
        </w:rPr>
        <w:t xml:space="preserve">Access Disparity:</w:t>
      </w:r>
      <w:r>
        <w:t xml:space="preserve"> </w:t>
      </w:r>
      <w:r>
        <w:t xml:space="preserve">While private institutions in upscale areas of Accra may have well-funded, technologically advanced libraries, public and school libraries in peri-urban areas often suffer from funding shortages, inadequate infrastructure, and a lack of up-to-date materials.</w:t>
      </w:r>
    </w:p>
    <w:p>
      <w:pPr>
        <w:numPr>
          <w:ilvl w:val="0"/>
          <w:numId w:val="1001"/>
        </w:numPr>
        <w:pStyle w:val="Compact"/>
      </w:pPr>
      <w:r>
        <w:rPr>
          <w:bCs/>
          <w:b/>
        </w:rPr>
        <w:t xml:space="preserve">Digital Divide:</w:t>
      </w:r>
      <w:r>
        <w:t xml:space="preserve"> </w:t>
      </w:r>
      <w:r>
        <w:t xml:space="preserve">Internet penetration is growing rapidly in Ghana Accra. However, access is not equitable. Many citizens lack the digital literacy required to utilize online databases effectively. The librarian must therefore act as a bridge between raw information and usable knowledge.</w:t>
      </w:r>
    </w:p>
    <w:p>
      <w:pPr>
        <w:numPr>
          <w:ilvl w:val="0"/>
          <w:numId w:val="1001"/>
        </w:numPr>
        <w:pStyle w:val="Compact"/>
      </w:pPr>
      <w:r>
        <w:rPr>
          <w:bCs/>
          <w:b/>
        </w:rPr>
        <w:t xml:space="preserve">Educational Demands:</w:t>
      </w:r>
      <w:r>
        <w:t xml:space="preserve"> </w:t>
      </w:r>
      <w:r>
        <w:t xml:space="preserve">With the Ghanaian government’s emphasis on improving quality education, schools in Accra are under pressure to provide students with resources beyond standard textbooks. Librarians are expected to support curriculum delivery through supplementary research materials.</w:t>
      </w:r>
    </w:p>
    <w:bookmarkEnd w:id="21"/>
    <w:bookmarkStart w:id="25" w:name="Xfcb304ae134f503d29d656a8ad166798a590e60"/>
    <w:p>
      <w:pPr>
        <w:pStyle w:val="Heading2"/>
      </w:pPr>
      <w:r>
        <w:t xml:space="preserve">3. From Custodian to Facilitator: Evolving Professional Roles</w:t>
      </w:r>
    </w:p>
    <w:p>
      <w:pPr>
        <w:pStyle w:val="FirstParagraph"/>
      </w:pPr>
      <w:r>
        <w:t xml:space="preserve">In the context of Ghana Accra, the traditional image of the silent librarian shushing patrons is increasingly obsolete. The modern librarian in this region must adopt several new identities:</w:t>
      </w:r>
    </w:p>
    <w:bookmarkStart w:id="22" w:name="the-digital-literacy-instructor"/>
    <w:p>
      <w:pPr>
        <w:pStyle w:val="Heading3"/>
      </w:pPr>
      <w:r>
        <w:t xml:space="preserve">3.1 The Digital Literacy Instructor</w:t>
      </w:r>
    </w:p>
    <w:p>
      <w:pPr>
        <w:pStyle w:val="FirstParagraph"/>
      </w:pPr>
      <w:r>
        <w:t xml:space="preserve">In Ghana Accra, where mobile technology is ubiquitous, the ability to navigate digital platforms safely and effectively is a crucial life skill. Librarians are uniquely positioned to teach these skills. Workshops on searching academic databases, identifying misinformation (fake news), and utilizing e-government services are essential offerings in public libraries across the city.</w:t>
      </w:r>
    </w:p>
    <w:bookmarkEnd w:id="22"/>
    <w:bookmarkStart w:id="23" w:name="the-curator-of-local-heritage"/>
    <w:p>
      <w:pPr>
        <w:pStyle w:val="Heading3"/>
      </w:pPr>
      <w:r>
        <w:t xml:space="preserve">3.2 The Curator of Local Heritage</w:t>
      </w:r>
    </w:p>
    <w:p>
      <w:pPr>
        <w:pStyle w:val="FirstParagraph"/>
      </w:pPr>
      <w:r>
        <w:t xml:space="preserve">Ghana has a rich oral history and cultural heritage that risks being overshadowed by globalized digital content. Librarians in Ghana Accra have a responsibility to document, preserve, and promote local literature, historical records, and cultural artifacts. By creating digital archives of Akan proverbs, local histories, and contemporary Ghanaian authors’ works within the Accra region, librarians ensure that the community’s identity is preserved for future generations.</w:t>
      </w:r>
    </w:p>
    <w:bookmarkEnd w:id="23"/>
    <w:bookmarkStart w:id="24" w:name="the-community-hub-manager"/>
    <w:p>
      <w:pPr>
        <w:pStyle w:val="Heading3"/>
      </w:pPr>
      <w:r>
        <w:t xml:space="preserve">3.3 The Community Hub Manager</w:t>
      </w:r>
    </w:p>
    <w:p>
      <w:pPr>
        <w:pStyle w:val="FirstParagraph"/>
      </w:pPr>
      <w:r>
        <w:t xml:space="preserve">In many dense neighborhoods in Accra, libraries serve as safe communal spaces. They are places where students can study without the distractions of home environments, where entrepreneurs can access market research data, and where community members can gather for civic discourse. The librarian acts as the manager of this social space, fostering an environment conducive to learning and collaboration.</w:t>
      </w:r>
    </w:p>
    <w:bookmarkEnd w:id="24"/>
    <w:bookmarkEnd w:id="25"/>
    <w:bookmarkStart w:id="26" w:name="X565cbba62b18ab7a46234df01fca5c82377e07d"/>
    <w:p>
      <w:pPr>
        <w:pStyle w:val="Heading2"/>
      </w:pPr>
      <w:r>
        <w:t xml:space="preserve">4. Challenges Facing Librarians in Ghana Accra</w:t>
      </w:r>
    </w:p>
    <w:p>
      <w:pPr>
        <w:pStyle w:val="FirstParagraph"/>
      </w:pPr>
      <w:r>
        <w:t xml:space="preserve">Despite the clear potential for impact, librarians in Ghana Accra face significant hurdles. Funding remains a primary concern; budget cuts can lead to subscription cancellations for essential journals and databases. Furthermore, there is often a gap between library school curricula and the practical needs of modern libraries. Many newly qualified librarians may lack training in data science or community engagement strategies.</w:t>
      </w:r>
    </w:p>
    <w:p>
      <w:pPr>
        <w:pStyle w:val="BodyText"/>
      </w:pPr>
      <w:r>
        <w:t xml:space="preserve">Additionally, power instability and internet connectivity issues in parts of Accra can hinder the implementation of digital library services. Librarians must be resilient innovators, finding creative ways to provide offline access to digital content and maintaining service continuity amidst infrastructural challenges.</w:t>
      </w:r>
    </w:p>
    <w:bookmarkEnd w:id="26"/>
    <w:bookmarkStart w:id="27" w:name="X9097fedc0edcca610161144b9059e7d79d12f85"/>
    <w:p>
      <w:pPr>
        <w:pStyle w:val="Heading2"/>
      </w:pPr>
      <w:r>
        <w:t xml:space="preserve">5. Strategic Recommendations for Stakeholders</w:t>
      </w:r>
    </w:p>
    <w:p>
      <w:pPr>
        <w:pStyle w:val="FirstParagraph"/>
      </w:pPr>
      <w:r>
        <w:t xml:space="preserve">To empower librarians in Ghana Accra effectively, several strategic actions are recommended:</w:t>
      </w:r>
    </w:p>
    <w:p>
      <w:pPr>
        <w:numPr>
          <w:ilvl w:val="0"/>
          <w:numId w:val="1002"/>
        </w:numPr>
        <w:pStyle w:val="Compact"/>
      </w:pPr>
      <w:r>
        <w:rPr>
          <w:bCs/>
          <w:b/>
        </w:rPr>
        <w:t xml:space="preserve">Policymaking:</w:t>
      </w:r>
      <w:r>
        <w:t xml:space="preserve">The Ministry of Education and the National Library Board must prioritize library funding in national budgets, ensuring that resources reach even remote libraries within the Greater Accra Region.</w:t>
      </w:r>
    </w:p>
    <w:p>
      <w:pPr>
        <w:numPr>
          <w:ilvl w:val="0"/>
          <w:numId w:val="1002"/>
        </w:numPr>
        <w:pStyle w:val="Compact"/>
      </w:pPr>
      <w:r>
        <w:rPr>
          <w:bCs/>
          <w:b/>
        </w:rPr>
        <w:t xml:space="preserve">Professional Development:</w:t>
      </w:r>
      <w:r>
        <w:t xml:space="preserve">Lifelong learning opportunities should be provided to current librarians. Partnerships with international organizations can facilitate training in digital preservation, data analytics, and community outreach.</w:t>
      </w:r>
    </w:p>
    <w:p>
      <w:pPr>
        <w:numPr>
          <w:ilvl w:val="0"/>
          <w:numId w:val="1002"/>
        </w:numPr>
        <w:pStyle w:val="Compact"/>
      </w:pPr>
      <w:r>
        <w:rPr>
          <w:bCs/>
          <w:b/>
        </w:rPr>
        <w:t xml:space="preserve">Public-Private Partnerships:</w:t>
      </w:r>
      <w:r>
        <w:t xml:space="preserve">Collaboration with tech companies operating in Ghana Accra can help provide hardware donations and technical support for library IT infrastructure.</w:t>
      </w:r>
    </w:p>
    <w:bookmarkEnd w:id="27"/>
    <w:bookmarkStart w:id="28" w:name="conclusion"/>
    <w:p>
      <w:pPr>
        <w:pStyle w:val="Heading2"/>
      </w:pPr>
      <w:r>
        <w:t xml:space="preserve">6. Conclusion</w:t>
      </w:r>
    </w:p>
    <w:p>
      <w:pPr>
        <w:pStyle w:val="FirstParagraph"/>
      </w:pPr>
      <w:r>
        <w:t xml:space="preserve">The role of the librarian in Ghana Accra is at a crossroads. It is an opportunity to redefine what libraries mean in an African urban context. By moving beyond the passive storage of books to active community engagement, digital facilitation, and cultural preservation, librarians can become indispensable partners in national development.</w:t>
      </w:r>
    </w:p>
    <w:p>
      <w:pPr>
        <w:pStyle w:val="BodyText"/>
      </w:pPr>
      <w:r>
        <w:t xml:space="preserve">This research paper concludes that investing in the professional capacity of librarians is not just an investment in libraries; it is an investment in the human capital of Ghana Accra. As the city continues to grow and modernize, its libraries must evolve alongside it, ensuring that knowledge remains a right accessible to all citizens, thereby fostering a more educated, informed, and empowered society.</w:t>
      </w:r>
    </w:p>
    <w:p>
      <w:r>
        <w:pict>
          <v:rect style="width:0;height:1.5pt" o:hralign="center" o:hrstd="t" o:hr="t"/>
        </w:pict>
      </w:r>
    </w:p>
    <w:p>
      <w:pPr>
        <w:pStyle w:val="FirstParagraph"/>
      </w:pPr>
      <w:r>
        <w:rPr>
          <w:iCs/>
          <w:i/>
        </w:rPr>
        <w:t xml:space="preserve">Note: This document is formatted as requested for academic review purposes regarding library science applications 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Ghana Accra: Bridging Tradition and Digital Innovation</dc:title>
  <dc:creator/>
  <dc:language>en</dc:language>
  <cp:keywords/>
  <dcterms:created xsi:type="dcterms:W3CDTF">2026-07-29T07:02:29Z</dcterms:created>
  <dcterms:modified xsi:type="dcterms:W3CDTF">2026-07-29T07:02:29Z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