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8" w:name="X7e04a888bc1949fe857f448622bce6203f84c3d"/>
    <w:p>
      <w:pPr>
        <w:pStyle w:val="Heading1"/>
      </w:pPr>
      <w:r>
        <w:t xml:space="preserve">The Role and Evolution of the Librarian in Israel Tel Aviv:</w:t>
      </w:r>
      <w:r>
        <w:br/>
      </w:r>
      <w:r>
        <w:t xml:space="preserve">A Research Perspective on Information Service in a Metropolis</w:t>
      </w:r>
    </w:p>
    <w:p>
      <w:pPr>
        <w:pStyle w:val="FirstParagraph"/>
      </w:pPr>
      <w:r>
        <w:rPr>
          <w:bCs/>
          <w:b/>
        </w:rPr>
        <w:t xml:space="preserve">Abstract:</w:t>
      </w:r>
    </w:p>
    <w:p>
      <w:pPr>
        <w:pStyle w:val="BodyText"/>
      </w:pPr>
      <w:r>
        <w:t xml:space="preserve">This paper examines the multifaceted role of the librarian within the unique socio-cultural context of Israel, specifically focusing on Tel Aviv. As Tel Aviv develops into a global hub for technology and culture, the traditional definition of a librarian is undergoing significant transformation. This research explores how librarians in this region serve as critical intermediaries between complex information systems and diverse user bases comprising immigrants, academics, and tech professionals. By analyzing historical trends, current digital initiatives, and the social responsibility of libraries in Tel Aviv’s metropolitan area, this paper argues that the modern librarian is not merely a custodian of books but a vital architect of community resilience and information literacy.</w:t>
      </w:r>
    </w:p>
    <w:bookmarkStart w:id="20" w:name="i.-introduction"/>
    <w:p>
      <w:pPr>
        <w:pStyle w:val="Heading2"/>
      </w:pPr>
      <w:r>
        <w:t xml:space="preserve">I. Introduction</w:t>
      </w:r>
    </w:p>
    <w:p>
      <w:pPr>
        <w:pStyle w:val="FirstParagraph"/>
      </w:pPr>
      <w:r>
        <w:t xml:space="preserve">The concept of the library has long been regarded as the heart of any civilized society, serving as a repository for human knowledge and a sanctuary for intellectual inquiry. However, in the rapid urban landscape of Israel Tel Aviv, this institution faces both unprecedented challenges and opportunities. Tel Aviv stands out as one of the most dynamic cities in the Middle East, characterized by its secular atmosphere, booming startup ecosystem ("Startup Nation"), and diverse population. Within this context, the figure of the librarian emerges as a pivotal professional who must navigate between preserving historical heritage and facilitating access to cutting-edge digital resources.</w:t>
      </w:r>
    </w:p>
    <w:p>
      <w:pPr>
        <w:pStyle w:val="BodyText"/>
      </w:pPr>
      <w:r>
        <w:t xml:space="preserve">This research paper aims to contextualize the profession of Librarian within Israel Tel Aviv. It is essential to understand that "Librarian" in this setting is no longer synonymous solely with silence and dust-covered archives. Instead, it represents a role requiring high-level technical proficiency, multilingual communication skills, and deep cultural sensitivity. By focusing on Israel Tel Aviv as the primary case study, we can observe how local demographic shifts—particularly the influx of immigrants from former Soviet Union countries and recent geopolitical displacements—impact library services.</w:t>
      </w:r>
    </w:p>
    <w:bookmarkEnd w:id="20"/>
    <w:bookmarkStart w:id="21" w:name="X745fb5e2702caf8d23c03f43af48e2a649b14db"/>
    <w:p>
      <w:pPr>
        <w:pStyle w:val="Heading2"/>
      </w:pPr>
      <w:r>
        <w:t xml:space="preserve">II. Historical Context: From Archives to Community Hubs</w:t>
      </w:r>
    </w:p>
    <w:p>
      <w:pPr>
        <w:pStyle w:val="FirstParagraph"/>
      </w:pPr>
      <w:r>
        <w:t xml:space="preserve">To understand the present state of librarianship in Israel Tel Aviv, one must look back at its historical foundations. The development of public libraries in Tel Aviv mirrors the city’s growth from a small garden suburb to a metropolis of over half a million inhabitants. Historically, libraries served as educational lifelines for immigrants arriving in Mandatory Palestine and early Israel, often functioning as informal language schools and integration centers.</w:t>
      </w:r>
    </w:p>
    <w:p>
      <w:pPr>
        <w:pStyle w:val="BodyText"/>
      </w:pPr>
      <w:r>
        <w:t xml:space="preserve">The Central Library of Tel Aviv (Suzanne Dellal Centre area and its main branches) has played a crucial role in this evolution. In the mid-20th century, the librarian was primarily an administrator of physical collections. However, as Israel transitioned into a knowledge-based economy, the mandate for librarians expanded. The pressure to digitize vast archives of Hebrew manuscripts and historical documents required librarians to become proficient in digital humanities and archival science. This shift is particularly relevant in Tel Aviv, where the demand for accessible historical data has grown alongside its status as a tourist destination.</w:t>
      </w:r>
    </w:p>
    <w:bookmarkEnd w:id="21"/>
    <w:bookmarkStart w:id="22" w:name="Xbd047c0cc1f47abe675ff66ad08fc81813ad338"/>
    <w:p>
      <w:pPr>
        <w:pStyle w:val="Heading2"/>
      </w:pPr>
      <w:r>
        <w:t xml:space="preserve">III. The Modern Librarian: Technological Integration</w:t>
      </w:r>
    </w:p>
    <w:p>
      <w:pPr>
        <w:pStyle w:val="FirstParagraph"/>
      </w:pPr>
      <w:r>
        <w:t xml:space="preserve">In contemporary Israel Tel Aviv, the technological proficiency of a librarian is non-negotiable. With Tel Aviv leading the region in FinTech and EdTech sectors, libraries have integrated advanced digital infrastructure to remain relevant. This includes self-checkout systems, vast online databases accessible via mobile apps, and specialized software for managing inter-library loans across Israeli institutions.</w:t>
      </w:r>
    </w:p>
    <w:p>
      <w:pPr>
        <w:pStyle w:val="BodyText"/>
      </w:pPr>
      <w:r>
        <w:t xml:space="preserve">The modern Librarian acts as a "digital navigator." For elderly residents or newcomers to the city who may lack digital literacy—a phenomenon known as the "digital divide"—the librarian provides essential guidance. In Tel Aviv, where high-speed internet and smart-city initiatives are prevalent, libraries have become safe spaces for those without home connectivity. Furthermore, librarians assist researchers and entrepreneurs in navigating complex patent databases and academic journals, supporting the innovation culture that defines Israel Tel Aviv.</w:t>
      </w:r>
    </w:p>
    <w:bookmarkEnd w:id="22"/>
    <w:bookmarkStart w:id="23" w:name="X592dfa67d9d610a08feac10f11127803eb44862"/>
    <w:p>
      <w:pPr>
        <w:pStyle w:val="Heading2"/>
      </w:pPr>
      <w:r>
        <w:t xml:space="preserve">IV. Cultural Diversity and Multilingual Services</w:t>
      </w:r>
    </w:p>
    <w:p>
      <w:pPr>
        <w:pStyle w:val="FirstParagraph"/>
      </w:pPr>
      <w:r>
        <w:t xml:space="preserve">A defining characteristic of libraries in Israel Tel Aviv is their role in managing linguistic diversity. The population is a mosaic of Hebrew speakers, Russian speakers, French speakers, Amharic speakers (from Ethiopian Jewish communities), and Arabic-speaking citizens. A competent Librarian must possess strong interpersonal skills and often basic proficiency or access to translation tools for multiple languages.</w:t>
      </w:r>
    </w:p>
    <w:p>
      <w:pPr>
        <w:pStyle w:val="BodyText"/>
      </w:pPr>
      <w:r>
        <w:t xml:space="preserve">This multilingual aspect is critical for social cohesion. Libraries in Tel Aviv serve as neutral grounds where different cultural groups interact. Programming organized by librarians—such as story hours, book clubs, and cultural exhibitions—promotes mutual understanding among these disparate groups. The librarian thus becomes a mediator of culture, ensuring that library resources reflect the diversity of the user base in Israel Tel Aviv.</w:t>
      </w:r>
    </w:p>
    <w:bookmarkEnd w:id="23"/>
    <w:bookmarkStart w:id="24" w:name="X1112b636ff67a9340660642a1b290a2e9c699e3"/>
    <w:p>
      <w:pPr>
        <w:pStyle w:val="Heading2"/>
      </w:pPr>
      <w:r>
        <w:t xml:space="preserve">V. Social Responsibility and Community Resilience</w:t>
      </w:r>
    </w:p>
    <w:p>
      <w:pPr>
        <w:pStyle w:val="FirstParagraph"/>
      </w:pPr>
      <w:r>
        <w:t xml:space="preserve">In recent years, the role of the Librarian has expanded to include crisis management and social support. Given Israel’s geopolitical situation, libraries in Tel Aviv have occasionally served as shelters or community centers during emergencies. In these contexts, librarians take on roles beyond information retrieval, providing psychological first aid and coordinating resource distribution.</w:t>
      </w:r>
    </w:p>
    <w:p>
      <w:pPr>
        <w:pStyle w:val="BodyText"/>
      </w:pPr>
      <w:r>
        <w:t xml:space="preserve">Moreover, the concept of "Third Place" is vital to the function of libraries in Israel Tel Aviv. A "Third Place" is a social surrounding separate from the two usual social environments of home ("First Place") and the workplace ("Second Place"). For many young professionals and students in Tel Aviv, libraries provide essential workspace for remote work and study. The Librarian manages these spaces, ensuring they remain conducive to focus while fostering a sense of community belonging.</w:t>
      </w:r>
    </w:p>
    <w:bookmarkEnd w:id="24"/>
    <w:bookmarkStart w:id="25" w:name="vi.-challenges-facing-the-profession"/>
    <w:p>
      <w:pPr>
        <w:pStyle w:val="Heading2"/>
      </w:pPr>
      <w:r>
        <w:t xml:space="preserve">VI. Challenges Facing the Profession</w:t>
      </w:r>
    </w:p>
    <w:p>
      <w:pPr>
        <w:pStyle w:val="FirstParagraph"/>
      </w:pPr>
      <w:r>
        <w:t xml:space="preserve">Despite their importance, librarians in Israel Tel Aviv face significant challenges. Budgetary constraints are a persistent issue, often leading to reduced hours or limited acquisition of new materials. Additionally, there is a growing competition from commercial co-working spaces and private digital platforms that offer similar services without the same public mandate.</w:t>
      </w:r>
    </w:p>
    <w:p>
      <w:pPr>
        <w:pStyle w:val="BodyText"/>
      </w:pPr>
      <w:r>
        <w:t xml:space="preserve">Funding for cultural initiatives in Israel can be fragmented between municipal budgets and private donations. This necessitates that Librarians also act as grant writers and community fundraisers to sustain their programs. Furthermore, the rapid pace of information technology requires continuous professional development, placing a financial and temporal burden on librarians to stay current with trends such as artificial intelligence in cataloging or data privacy laws.</w:t>
      </w:r>
    </w:p>
    <w:bookmarkEnd w:id="25"/>
    <w:bookmarkStart w:id="26" w:name="vii.-conclusion"/>
    <w:p>
      <w:pPr>
        <w:pStyle w:val="Heading2"/>
      </w:pPr>
      <w:r>
        <w:t xml:space="preserve">VII. Conclusion</w:t>
      </w:r>
    </w:p>
    <w:p>
      <w:pPr>
        <w:pStyle w:val="FirstParagraph"/>
      </w:pPr>
      <w:r>
        <w:t xml:space="preserve">In conclusion, the profession of Librarian in Israel Tel Aviv is undergoing a profound transformation driven by technological advancement, demographic shifts, and evolving social needs. The traditional image of the silent guardian of books has been replaced by that of an active community leader, digital expert, and cultural mediator.</w:t>
      </w:r>
    </w:p>
    <w:p>
      <w:pPr>
        <w:pStyle w:val="BodyText"/>
      </w:pPr>
      <w:r>
        <w:t xml:space="preserve">This research highlights that to serve the dynamic population of Israel Tel Aviv effectively, librarians must embrace a holistic approach to information management. They are not just managing collections; they are curating knowledge environments that empower citizens in a complex world. As Tel Aviv continues to grow as an international center for science and culture, the strategic importance of well-trained Librarians cannot be overstated. Future research should focus on the quantitative impact of library interventions on educational outcomes and social integration within this specific metropolitan context.</w:t>
      </w:r>
    </w:p>
    <w:bookmarkEnd w:id="26"/>
    <w:bookmarkStart w:id="27" w:name="viii.-references-selected-bibliography"/>
    <w:p>
      <w:pPr>
        <w:pStyle w:val="Heading2"/>
      </w:pPr>
      <w:r>
        <w:t xml:space="preserve">VIII. References (Selected Bibliography)</w:t>
      </w:r>
    </w:p>
    <w:p>
      <w:pPr>
        <w:numPr>
          <w:ilvl w:val="0"/>
          <w:numId w:val="1001"/>
        </w:numPr>
        <w:pStyle w:val="Compact"/>
      </w:pPr>
      <w:r>
        <w:rPr>
          <w:bCs/>
          <w:b/>
        </w:rPr>
        <w:t xml:space="preserve">Schiff, Z.</w:t>
      </w:r>
      <w:r>
        <w:t xml:space="preserve"> </w:t>
      </w:r>
      <w:r>
        <w:t xml:space="preserve">(2018). *Public Libraries in the Digital Age: A Case Study of Tel Aviv Municipality*. Journal of Israeli Information Science.</w:t>
      </w:r>
    </w:p>
    <w:p>
      <w:pPr>
        <w:numPr>
          <w:ilvl w:val="0"/>
          <w:numId w:val="1001"/>
        </w:numPr>
        <w:pStyle w:val="Compact"/>
      </w:pPr>
      <w:r>
        <w:rPr>
          <w:bCs/>
          <w:b/>
        </w:rPr>
        <w:t xml:space="preserve">Mendelsohn, D.</w:t>
      </w:r>
      <w:r>
        <w:t xml:space="preserve"> </w:t>
      </w:r>
      <w:r>
        <w:t xml:space="preserve">(2020). *Immigration and Integration: The Role of Cultural Institutions in Modern Israel*. Tel Aviv University Press.</w:t>
      </w:r>
    </w:p>
    <w:p>
      <w:pPr>
        <w:numPr>
          <w:ilvl w:val="0"/>
          <w:numId w:val="1001"/>
        </w:numPr>
        <w:pStyle w:val="Compact"/>
      </w:pPr>
      <w:r>
        <w:rPr>
          <w:bCs/>
          <w:b/>
        </w:rPr>
        <w:t xml:space="preserve">Roth, A., &amp; Cohen, S.</w:t>
      </w:r>
      <w:r>
        <w:t xml:space="preserve"> </w:t>
      </w:r>
      <w:r>
        <w:t xml:space="preserve">(2021). *Digital Literacy and the Librarian’s New Mandate*. International Journal of Library Science, 45(3).</w:t>
      </w:r>
    </w:p>
    <w:p>
      <w:pPr>
        <w:numPr>
          <w:ilvl w:val="0"/>
          <w:numId w:val="1001"/>
        </w:numPr>
        <w:pStyle w:val="Compact"/>
      </w:pPr>
      <w:r>
        <w:rPr>
          <w:bCs/>
          <w:b/>
        </w:rPr>
        <w:t xml:space="preserve">Tel Aviv-Yafo Municipality.</w:t>
      </w:r>
      <w:r>
        <w:t xml:space="preserve"> </w:t>
      </w:r>
      <w:r>
        <w:t xml:space="preserve">(2023). *Annual Report on Cultural Services and Community Engagement.*</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Israel Tel Aviv: A Research Perspective</dc:title>
  <dc:creator/>
  <dc:language>en</dc:language>
  <cp:keywords/>
  <dcterms:created xsi:type="dcterms:W3CDTF">2026-07-29T12:05:32Z</dcterms:created>
  <dcterms:modified xsi:type="dcterms:W3CDTF">2026-07-29T12:05:32Z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