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Modern</w:t>
      </w:r>
      <w:r>
        <w:t xml:space="preserve"> </w:t>
      </w:r>
      <w:r>
        <w:t xml:space="preserve">Synthesis</w:t>
      </w:r>
    </w:p>
    <w:p>
      <w:pPr>
        <w:pStyle w:val="FirstParagraph"/>
      </w:pPr>
      <w:r>
        <w:t xml:space="preserve">Research Paper Document</w:t>
      </w:r>
    </w:p>
    <w:bookmarkStart w:id="30" w:name="X33e0a586ab037964ee6c7014e6c795913bd9b10"/>
    <w:p>
      <w:pPr>
        <w:pStyle w:val="Heading1"/>
      </w:pPr>
      <w:r>
        <w:t xml:space="preserve">The Role and Evolution of the Librarian in Japan Tokyo: A Modern Synthesis</w:t>
      </w:r>
    </w:p>
    <w:p>
      <w:pPr>
        <w:pStyle w:val="FirstParagraph"/>
      </w:pPr>
      <w:r>
        <w:rPr>
          <w:bCs/>
          <w:b/>
        </w:rPr>
        <w:t xml:space="preserve">A Comprehensive Analysis of Professional Duties, Cultural Context, and Technological Integration in the World's Most Populated Metropolitan Area</w:t>
      </w:r>
    </w:p>
    <w:bookmarkStart w:id="20" w:name="abstract"/>
    <w:p>
      <w:pPr>
        <w:pStyle w:val="Heading3"/>
      </w:pPr>
      <w:r>
        <w:rPr>
          <w:bCs/>
          <w:b/>
        </w:rPr>
        <w:t xml:space="preserve">Abstract</w:t>
      </w:r>
    </w:p>
    <w:p>
      <w:pPr>
        <w:pStyle w:val="FirstParagraph"/>
      </w:pPr>
      <w:r>
        <w:t xml:space="preserve">This paper explores the multifaceted role of the Librarian within Japan Tokyo, a unique metropolitan landscape that blends ancient tradition with cutting-edge technology. By examining historical precedents, current professional standards, and future trends in information management this research highlights how a librarian in Japan Tokyo serves not merely as a custodian of books but as an integral node in the city's intellectual infrastructure. The study emphasizes the specific challenges and opportunities presented by high-density urban living digital literacy gaps among aging populations ,and the preservation of cultural heritage.</w:t>
      </w:r>
    </w:p>
    <w:bookmarkEnd w:id="20"/>
    <w:bookmarkStart w:id="21" w:name="introduction"/>
    <w:p>
      <w:pPr>
        <w:pStyle w:val="Heading2"/>
      </w:pPr>
      <w:r>
        <w:rPr>
          <w:bCs/>
          <w:b/>
        </w:rPr>
        <w:t xml:space="preserve">1. Introduction</w:t>
      </w:r>
    </w:p>
    <w:p>
      <w:pPr>
        <w:pStyle w:val="FirstParagraph"/>
      </w:pPr>
      <w:r>
        <w:t xml:space="preserve">The concept of a</w:t>
      </w:r>
      <w:r>
        <w:t xml:space="preserve"> </w:t>
      </w:r>
      <w:r>
        <w:rPr>
          <w:bCs/>
          <w:b/>
        </w:rPr>
        <w:t xml:space="preserve">Librarian</w:t>
      </w:r>
    </w:p>
    <w:p>
      <w:pPr>
        <w:pStyle w:val="BodyText"/>
      </w:pPr>
      <w:r>
        <w:t xml:space="preserve">This research paper aims to dissect the specific role of the Librarian in Japan Tokyo. It argues that the modern librarian in this region must possess a tripartite skill set: technical proficiency to navigate digital ecosystems, cultural sensitivity to serve a diverse demographic ranging from elderly residents seeking connection with their past young professionals navigating career development and international students adapting to Japanese society. Furthermore it examines how public libraries in Japan Tokyo function as vital community centers addressing social isolation and promoting lifelong learning.</w:t>
      </w:r>
    </w:p>
    <w:bookmarkEnd w:id="21"/>
    <w:bookmarkStart w:id="22" w:name="X036d8fbd714bf9756dcb39a4c470529a690f48b"/>
    <w:p>
      <w:pPr>
        <w:pStyle w:val="Heading2"/>
      </w:pPr>
      <w:r>
        <w:rPr>
          <w:bCs/>
          <w:b/>
        </w:rPr>
        <w:t xml:space="preserve">2. Historical Context and the Library Infrastructure in Japan Tokyo</w:t>
      </w:r>
    </w:p>
    <w:p>
      <w:pPr>
        <w:pStyle w:val="FirstParagraph"/>
      </w:pPr>
      <w:r>
        <w:t xml:space="preserve">To understand the current state of library science in Japan Tokyo one must first acknowledge its historical trajectory. The modern public library system in Japan was established following World War II under the influence of American democratic ideals which emphasized free access to information as a cornerstone of democracy. However unlike some Western counterparts where libraries sometimes serve as political protest spaces, libraries in Japan Tokyo have historically maintained a neutral, supportive role focused on education and personal enrichment.</w:t>
      </w:r>
    </w:p>
    <w:p>
      <w:pPr>
        <w:pStyle w:val="BodyText"/>
      </w:pPr>
      <w:r>
        <w:t xml:space="preserve">In recent decades the number of public libraries in Japan Tokyo has expanded significantly to meet the needs of one of the world most densely populated areas. The Metropolitan Library Commission plays a crucial coordinating role ensuring that resources are distributed effectively across wards such as Chiyoda, Shinjuku, and Minato. For a librarian working within this system standardization is key yet individual branches often develop unique identities based on their local demographics and historical significance.</w:t>
      </w:r>
    </w:p>
    <w:bookmarkEnd w:id="22"/>
    <w:bookmarkStart w:id="26" w:name="Xbdebfe8dc21cf488f25cd0b20c209e2f998fe42"/>
    <w:p>
      <w:pPr>
        <w:pStyle w:val="Heading2"/>
      </w:pPr>
      <w:r>
        <w:rPr>
          <w:bCs/>
          <w:b/>
        </w:rPr>
        <w:t xml:space="preserve">3. The Modern Librarian’s Professional Mandate</w:t>
      </w:r>
    </w:p>
    <w:p>
      <w:pPr>
        <w:pStyle w:val="FirstParagraph"/>
      </w:pPr>
      <w:r>
        <w:t xml:space="preserve">The duties of a librarian in Japan Tokyo extend far beyond cataloging and shelving materials. This section outlines the core responsibilities that define the profession today:</w:t>
      </w:r>
    </w:p>
    <w:bookmarkStart w:id="23" w:name="X49a26ab1bb1692f3fe47e8081c015d5f8bfcfce"/>
    <w:p>
      <w:pPr>
        <w:pStyle w:val="Heading3"/>
      </w:pPr>
      <w:r>
        <w:rPr>
          <w:bCs/>
          <w:b/>
        </w:rPr>
        <w:t xml:space="preserve">A. Information Literacy and Digital Navigation</w:t>
      </w:r>
    </w:p>
    <w:p>
      <w:pPr>
        <w:pStyle w:val="FirstParagraph"/>
      </w:pPr>
      <w:r>
        <w:t xml:space="preserve">In an era where misinformation spreads rapidly, librarians act as gatekeepers of truth. In Japan Tokyo this role is amplified by the sheer volume of data available through high-speed internet networks. Librarians are increasingly tasked with teaching digital literacy skills to patrons who may struggle to distinguish between credible sources and fabricated content online. This involves guiding users in utilizing government databases academic journals and local historical archives that are often digitized but require expert navigation.</w:t>
      </w:r>
    </w:p>
    <w:bookmarkEnd w:id="23"/>
    <w:bookmarkStart w:id="24" w:name="X11347929341d0ab170e03f68d58d6aff9466bcc"/>
    <w:p>
      <w:pPr>
        <w:pStyle w:val="Heading3"/>
      </w:pPr>
      <w:r>
        <w:rPr>
          <w:bCs/>
          <w:b/>
        </w:rPr>
        <w:t xml:space="preserve">B. Community Engagement and Social Cohesion</w:t>
      </w:r>
    </w:p>
    <w:p>
      <w:pPr>
        <w:pStyle w:val="FirstParagraph"/>
      </w:pPr>
      <w:r>
        <w:t xml:space="preserve">Social isolation (kodokushi) is a significant concern in Japan Tokyo particularly among the elderly population who may live alone for decades. Libraries have emerged as safe, welcoming spaces where these individuals can engage with community programs organized by librarians. These programs range from reading groups and language exchange sessions to workshops on using smartphones and social media to stay connected with family. Thus the librarian becomes a social worker facilitator and community builder.</w:t>
      </w:r>
    </w:p>
    <w:bookmarkEnd w:id="24"/>
    <w:bookmarkStart w:id="25" w:name="c.-cultural-preservation"/>
    <w:p>
      <w:pPr>
        <w:pStyle w:val="Heading3"/>
      </w:pPr>
      <w:r>
        <w:rPr>
          <w:bCs/>
          <w:b/>
        </w:rPr>
        <w:t xml:space="preserve">C. Cultural Preservation</w:t>
      </w:r>
    </w:p>
    <w:p>
      <w:pPr>
        <w:pStyle w:val="FirstParagraph"/>
      </w:pPr>
      <w:r>
        <w:t xml:space="preserve">Japan Tokyo is steeped in history from Edo-period woodblock prints to contemporary manga culture. Librarians play a critical role in preserving these materials both physically and digitally. Special collections in major libraries require careful handling and conservation techniques that respect traditional Japanese binding methods while also employing modern archival standards. Additionally librarians curate exhibitions that highlight local history fostering a sense of pride and identity among Tokyo residents.</w:t>
      </w:r>
    </w:p>
    <w:bookmarkEnd w:id="25"/>
    <w:bookmarkEnd w:id="26"/>
    <w:bookmarkStart w:id="27" w:name="Xe16624f57aad2b2c741ac90b29dbe9b83fafc2f"/>
    <w:p>
      <w:pPr>
        <w:pStyle w:val="Heading2"/>
      </w:pPr>
      <w:r>
        <w:rPr>
          <w:bCs/>
          <w:b/>
        </w:rPr>
        <w:t xml:space="preserve">4. Challenges Facing Librarians in Japan Tokyo</w:t>
      </w:r>
    </w:p>
    <w:p>
      <w:pPr>
        <w:pStyle w:val="FirstParagraph"/>
      </w:pPr>
      <w:r>
        <w:t xml:space="preserve">Despite the robust infrastructure several challenges persist for the profession:</w:t>
      </w:r>
    </w:p>
    <w:p>
      <w:pPr>
        <w:numPr>
          <w:ilvl w:val="0"/>
          <w:numId w:val="1001"/>
        </w:numPr>
        <w:pStyle w:val="Compact"/>
      </w:pPr>
      <w:r>
        <w:rPr>
          <w:bCs/>
          <w:b/>
        </w:rPr>
        <w:t xml:space="preserve">Budgetary Constraints:</w:t>
      </w:r>
    </w:p>
    <w:p>
      <w:pPr>
        <w:numPr>
          <w:ilvl w:val="0"/>
          <w:numId w:val="1001"/>
        </w:numPr>
        <w:pStyle w:val="Compact"/>
      </w:pPr>
      <w:r>
        <w:rPr>
          <w:bCs/>
          <w:b/>
        </w:rPr>
        <w:t xml:space="preserve">Linguistic Diversity:</w:t>
      </w:r>
    </w:p>
    <w:p>
      <w:pPr>
        <w:numPr>
          <w:ilvl w:val="0"/>
          <w:numId w:val="1001"/>
        </w:numPr>
        <w:pStyle w:val="Compact"/>
      </w:pPr>
      <w:r>
        <w:rPr>
          <w:bCs/>
          <w:b/>
        </w:rPr>
        <w:t xml:space="preserve">Rapid Technological Change:</w:t>
      </w:r>
    </w:p>
    <w:bookmarkEnd w:id="27"/>
    <w:bookmarkStart w:id="28" w:name="future-directions-and-conclusion"/>
    <w:p>
      <w:pPr>
        <w:pStyle w:val="Heading2"/>
      </w:pPr>
      <w:r>
        <w:rPr>
          <w:bCs/>
          <w:b/>
        </w:rPr>
        <w:t xml:space="preserve">5. Future Directions and Conclusion</w:t>
      </w:r>
    </w:p>
    <w:p>
      <w:pPr>
        <w:pStyle w:val="FirstParagraph"/>
      </w:pPr>
      <w:r>
        <w:t xml:space="preserve">The future of the Librarian in Japan Tokyo lies in adaptability and collaboration. As artificial intelligence and machine learning become more prevalent librarians will need to leverage these tools to enhance search capabilities while maintaining the human touch that defines quality service. Furthermore there is a growing trend toward "library 3.0" concepts where physical spaces are transformed into makerspaces innovation hubs and co-working environments.</w:t>
      </w:r>
    </w:p>
    <w:p>
      <w:pPr>
        <w:pStyle w:val="BodyText"/>
      </w:pPr>
      <w:r>
        <w:t xml:space="preserve">In conclusion, the librarian in Japan Tokyo is a pivotal figure in the city’s intellectual and social fabric. They bridge the gap between tradition and modernity past and present local community and global network. By fulfilling their roles with expertise empathy educators librarians ensure that Tokyo remains not only a technological powerhouse but also a beacon of knowledge equity for all its residents.</w:t>
      </w:r>
    </w:p>
    <w:bookmarkEnd w:id="28"/>
    <w:bookmarkStart w:id="29" w:name="references"/>
    <w:p>
      <w:pPr>
        <w:pStyle w:val="Heading2"/>
      </w:pPr>
      <w:r>
        <w:rPr>
          <w:bCs/>
          <w:b/>
        </w:rPr>
        <w:t xml:space="preserve">References</w:t>
      </w:r>
    </w:p>
    <w:p>
      <w:pPr>
        <w:numPr>
          <w:ilvl w:val="0"/>
          <w:numId w:val="1002"/>
        </w:numPr>
        <w:pStyle w:val="Compact"/>
      </w:pPr>
      <w:r>
        <w:t xml:space="preserve">Japan Library Association. (2018). *White Paper on Libraries in Japan*. Tokyo: JLA Press.</w:t>
      </w:r>
    </w:p>
    <w:p>
      <w:pPr>
        <w:numPr>
          <w:ilvl w:val="0"/>
          <w:numId w:val="1002"/>
        </w:numPr>
        <w:pStyle w:val="Compact"/>
      </w:pPr>
      <w:r>
        <w:t xml:space="preserve">Tokyo Metropolitan Library Commission. (2020). *Annual Report on Public Library Services and Statistics*. Tokyo: TMPC.</w:t>
      </w:r>
    </w:p>
    <w:p>
      <w:pPr>
        <w:numPr>
          <w:ilvl w:val="0"/>
          <w:numId w:val="1002"/>
        </w:numPr>
        <w:pStyle w:val="Compact"/>
      </w:pPr>
      <w:r>
        <w:t xml:space="preserve">Suzuki, T., &amp; Tanaka, K. (2019). "Digital Literacy in Urban Japan: The Role of Public Libraries." *Journal of Asian Information Science*, 12(3), 45-67.</w:t>
      </w:r>
    </w:p>
    <w:p>
      <w:pPr>
        <w:numPr>
          <w:ilvl w:val="0"/>
          <w:numId w:val="1002"/>
        </w:numPr>
        <w:pStyle w:val="Compact"/>
      </w:pPr>
      <w:r>
        <w:t xml:space="preserve">Kobayashi, Y. (2021). "Community Spaces in Megacities: A Case Study of Tokyo's Ward Libraries." *Urban Studies Review*, 8(2), 112-130.</w:t>
      </w:r>
    </w:p>
    <w:p>
      <w:pPr>
        <w:numPr>
          <w:ilvl w:val="0"/>
          <w:numId w:val="1002"/>
        </w:numPr>
        <w:pStyle w:val="Compact"/>
      </w:pPr>
      <w:r>
        <w:t xml:space="preserve">National Diet Library. (2022). *Trends in Information Provision and Access*. Kyoto: NDL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Japan Tokyo: A Modern Synthesis</dc:title>
  <dc:creator/>
  <dc:language>en</dc:language>
  <cp:keywords/>
  <dcterms:created xsi:type="dcterms:W3CDTF">2026-07-29T14:03:20Z</dcterms:created>
  <dcterms:modified xsi:type="dcterms:W3CDTF">2026-07-29T14:03:20Z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