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0" w:name="Xcaf26b16903ecf192184490ea3809a79779d7a0"/>
    <w:p>
      <w:pPr>
        <w:pStyle w:val="Heading1"/>
      </w:pPr>
      <w:r>
        <w:t xml:space="preserve">The Evolving Role of the Librarian in Kuwait City: Bridging Tradition and Digital Innovation</w:t>
      </w:r>
    </w:p>
    <w:p>
      <w:pPr>
        <w:pStyle w:val="FirstParagraph"/>
      </w:pPr>
      <w:r>
        <w:t xml:space="preserve">A Research Paper submitted in partial fulfillment of academic requirements for Library and Information Science studies.</w:t>
      </w:r>
      <w:r>
        <w:br/>
      </w:r>
      <w:r>
        <w:br/>
      </w:r>
      <w:r>
        <w:t xml:space="preserve">Region: Kuwait City</w:t>
      </w:r>
      <w:r>
        <w:br/>
      </w:r>
      <w:r>
        <w:t xml:space="preserve">Date: May 20, 2024</w:t>
      </w:r>
      <w:r>
        <w:br/>
      </w:r>
      <w:r>
        <w:br/>
      </w:r>
    </w:p>
    <w:bookmarkEnd w:id="20"/>
    <w:bookmarkStart w:id="21" w:name="abstract"/>
    <w:p>
      <w:pPr>
        <w:pStyle w:val="Heading1"/>
      </w:pPr>
      <w:r>
        <w:t xml:space="preserve">Abstract</w:t>
      </w:r>
    </w:p>
    <w:p>
      <w:pPr>
        <w:pStyle w:val="FirstParagraph"/>
      </w:pPr>
      <w:r>
        <w:t xml:space="preserve">This research paper explores the multifaceted role of the librarian within the specific socio-cultural and technological context of Kuwait City. As a hub of academic, governmental, and public institutions in Kuwait, Kuwait City serves as a critical nexus for information exchange. The study examines how traditional librarian duties—such as cataloging and reference services—are being redefined by digital transformation initiatives across major libraries in the region, including the National Library of Kuwait and university archives. Furthermore, it highlights the importance of librarians as cultural custodians who preserve local heritage while promoting global literacy standards.</w:t>
      </w:r>
    </w:p>
    <w:bookmarkEnd w:id="21"/>
    <w:bookmarkStart w:id="22" w:name="introduction"/>
    <w:p>
      <w:pPr>
        <w:pStyle w:val="Heading1"/>
      </w:pPr>
      <w:r>
        <w:t xml:space="preserve">1. Introduction</w:t>
      </w:r>
    </w:p>
    <w:p>
      <w:pPr>
        <w:pStyle w:val="FirstParagraph"/>
      </w:pPr>
      <w:r>
        <w:t xml:space="preserve">The concept of a "Librarian" has historically been synonymous with the guardian of physical books and the gatekeeper of knowledge. However, in the contemporary era, particularly within rapidly modernizing urban centers like Kuwait City, this definition is undergoing a radical transformation. As Kuwait City continues to position itself as a regional center for education and commerce following Vision 2035 (Kuwait New Country), the demand for sophisticated information management systems has never been higher.</w:t>
      </w:r>
    </w:p>
    <w:p>
      <w:pPr>
        <w:pStyle w:val="BodyText"/>
      </w:pPr>
      <w:r>
        <w:t xml:space="preserve">The librarian in Kuwait City is no longer merely an administrator of shelves but acts as a digital navigator, data curator, and community educator. This research paper aims to analyze these shifting dynamics. By examining the operational framework of libraries situated within Kuwait City—from the historic National Library building to modern university facilities—we can understand how local institutions are adapting global library science trends to meet regional needs.</w:t>
      </w:r>
    </w:p>
    <w:bookmarkEnd w:id="22"/>
    <w:bookmarkStart w:id="23" w:name="X9dd63d31e62e05c82d9af62e348156069e05efd"/>
    <w:p>
      <w:pPr>
        <w:pStyle w:val="Heading1"/>
      </w:pPr>
      <w:r>
        <w:t xml:space="preserve">2. The Historical Context of Libraries in Kuwait City</w:t>
      </w:r>
    </w:p>
    <w:p>
      <w:pPr>
        <w:pStyle w:val="FirstParagraph"/>
      </w:pPr>
      <w:r>
        <w:t xml:space="preserve">To understand the present role of the librarian, one must appreciate the historical evolution of libraries in Kuwait City. Historically, knowledge dissemination in Kuwait was oral and family-centric until formal institutional structures were established post-independence. The establishment of public libraries throughout neighborhoods such as Salmiya (often associated with greater Kuwait City metro areas), Hawally, and Sharq marked a significant shift toward democratizing information.</w:t>
      </w:r>
    </w:p>
    <w:p>
      <w:pPr>
        <w:pStyle w:val="BodyText"/>
      </w:pPr>
      <w:r>
        <w:t xml:space="preserve">In the mid-20th century, the librarian in these early institutions played a pivotal role in introducing structured reading habits among Kuwaiti citizens. During this period, librarians were primarily tasked with managing limited physical collections. However, as educational institutions proliferated throughout Kuwait City in the 1970s and 80s—most notably with the founding of Kuwait University—the scope of library services expanded dramatically to include academic research support.</w:t>
      </w:r>
    </w:p>
    <w:bookmarkEnd w:id="23"/>
    <w:bookmarkStart w:id="26" w:name="the-impact-of-digital-transformation"/>
    <w:p>
      <w:pPr>
        <w:pStyle w:val="Heading1"/>
      </w:pPr>
      <w:r>
        <w:t xml:space="preserve">3. The Impact of Digital Transformation</w:t>
      </w:r>
    </w:p>
    <w:p>
      <w:pPr>
        <w:pStyle w:val="FirstParagraph"/>
      </w:pPr>
      <w:r>
        <w:t xml:space="preserve">The advent of digital technology has fundamentally altered the landscape for every librarian in Kuwait City. Today, major institutions such as the National Library and university libraries have transitioned to integrated library systems (ILS) that manage electronic resources, databases, and e-books alongside physical holdings.</w:t>
      </w:r>
    </w:p>
    <w:bookmarkStart w:id="24" w:name="bridging-the-digital-divide"/>
    <w:p>
      <w:pPr>
        <w:pStyle w:val="Heading2"/>
      </w:pPr>
      <w:r>
        <w:t xml:space="preserve">3.1 Bridging the Digital Divide</w:t>
      </w:r>
    </w:p>
    <w:p>
      <w:pPr>
        <w:pStyle w:val="FirstParagraph"/>
      </w:pPr>
      <w:r>
        <w:t xml:space="preserve">In Kuwait City, high internet penetration rates mean that the librarian's role now heavily involves digital literacy instruction. Librarians are tasked with teaching users—ranging from elementary students to senior citizens—how to effectively utilize online databases, navigate research portals like EBSCO and ProQuest, and verify information sources against misinformation. This role is crucial in an era where information overload is a global challenge.</w:t>
      </w:r>
    </w:p>
    <w:bookmarkEnd w:id="24"/>
    <w:bookmarkStart w:id="25" w:name="the-digital-archivist"/>
    <w:p>
      <w:pPr>
        <w:pStyle w:val="Heading2"/>
      </w:pPr>
      <w:r>
        <w:t xml:space="preserve">3.2 The Digital Archivist</w:t>
      </w:r>
    </w:p>
    <w:p>
      <w:pPr>
        <w:pStyle w:val="FirstParagraph"/>
      </w:pPr>
      <w:r>
        <w:t xml:space="preserve">A specialized subset of the librarian's role in Kuwait City involves digitizing historical records. Given Kuwait's rich maritime and trade history, libraries are increasingly working to preserve rare manuscripts, maps, and photographs. Librarians collaborate with archivists to ensure these cultural artifacts are preserved digitally for future generations while remaining accessible to researchers both locally within Kuwait City and internationally.</w:t>
      </w:r>
    </w:p>
    <w:bookmarkEnd w:id="25"/>
    <w:bookmarkEnd w:id="26"/>
    <w:bookmarkStart w:id="27" w:name="the-librarian-as-a-cultural-ambassador"/>
    <w:p>
      <w:pPr>
        <w:pStyle w:val="Heading1"/>
      </w:pPr>
      <w:r>
        <w:t xml:space="preserve">4. The Librarian as a Cultural Ambassador</w:t>
      </w:r>
    </w:p>
    <w:p>
      <w:pPr>
        <w:pStyle w:val="FirstParagraph"/>
      </w:pPr>
      <w:r>
        <w:t xml:space="preserve">Beyond technical competencies, the librarian in Kuwait City serves as a vital cultural ambassador. Libraries have evolved into community centers that host events celebrating National Day, Heritage Month, and literary festivals. In this capacity, the librarian is responsible for curating exhibitions that highlight Arab and Islamic heritage while simultaneously introducing global literature to local audiences.</w:t>
      </w:r>
    </w:p>
    <w:p>
      <w:pPr>
        <w:pStyle w:val="BodyText"/>
      </w:pPr>
      <w:r>
        <w:t xml:space="preserve">This dual focus ensures that libraries in Kuwait City remain relevant spaces for social cohesion. By organizing book clubs featuring both translated international bestsellers and contemporary Arabic novels, librarians foster critical thinking and cross-cultural dialogue. This aspect of the profession is particularly important in a cosmopolitan environment like Kuwait City, where residents originate from diverse global backgrounds.</w:t>
      </w:r>
    </w:p>
    <w:bookmarkEnd w:id="27"/>
    <w:bookmarkStart w:id="28" w:name="challenges-facing-modern-librarians"/>
    <w:p>
      <w:pPr>
        <w:pStyle w:val="Heading1"/>
      </w:pPr>
      <w:r>
        <w:t xml:space="preserve">5. Challenges Facing Modern Librarians</w:t>
      </w:r>
    </w:p>
    <w:p>
      <w:pPr>
        <w:pStyle w:val="FirstParagraph"/>
      </w:pPr>
      <w:r>
        <w:t xml:space="preserve">Despite technological advancements, librarians in Kuwait City face distinct challenges:</w:t>
      </w:r>
    </w:p>
    <w:p>
      <w:pPr>
        <w:numPr>
          <w:ilvl w:val="0"/>
          <w:numId w:val="1001"/>
        </w:numPr>
        <w:pStyle w:val="Compact"/>
      </w:pPr>
      <w:r>
        <w:rPr>
          <w:bCs/>
          <w:b/>
        </w:rPr>
        <w:t xml:space="preserve">Budgetary Constraints:</w:t>
      </w:r>
      <w:r>
        <w:t xml:space="preserve"> </w:t>
      </w:r>
      <w:r>
        <w:t xml:space="preserve">While investments have increased, the high cost of international academic databases limits access for smaller public libraries within Kuwait City.</w:t>
      </w:r>
    </w:p>
    <w:p>
      <w:pPr>
        <w:numPr>
          <w:ilvl w:val="0"/>
          <w:numId w:val="1001"/>
        </w:numPr>
        <w:pStyle w:val="Compact"/>
      </w:pPr>
      <w:r>
        <w:rPr>
          <w:bCs/>
          <w:b/>
        </w:rPr>
        <w:t xml:space="preserve">Cataloging Arabic Content:</w:t>
      </w:r>
      <w:r>
        <w:t xml:space="preserve"> </w:t>
      </w:r>
      <w:r>
        <w:t xml:space="preserve">There is a persistent need for standardized cataloging systems that accurately reflect Arabic titles and cultural nuances. Librarians must often adapt Western-centric classification systems to better suit local requirements.</w:t>
      </w:r>
    </w:p>
    <w:p>
      <w:pPr>
        <w:numPr>
          <w:ilvl w:val="0"/>
          <w:numId w:val="1001"/>
        </w:numPr>
        <w:pStyle w:val="Compact"/>
      </w:pPr>
      <w:r>
        <w:rPr>
          <w:bCs/>
          <w:b/>
        </w:rPr>
        <w:t xml:space="preserve">User Expectations:</w:t>
      </w:r>
      <w:r>
        <w:t xml:space="preserve"> </w:t>
      </w:r>
      <w:r>
        <w:t xml:space="preserve">Modern users in Kuwait City expect 24/7 access to resources. Librarians must balance physical collection maintenance with the development of robust digital infrastructures, a task that requires continuous professional development.</w:t>
      </w:r>
    </w:p>
    <w:bookmarkEnd w:id="28"/>
    <w:bookmarkStart w:id="29" w:name="conclusion"/>
    <w:p>
      <w:pPr>
        <w:pStyle w:val="Heading1"/>
      </w:pPr>
      <w:r>
        <w:t xml:space="preserve">6. Conclusion</w:t>
      </w:r>
    </w:p>
    <w:p>
      <w:pPr>
        <w:pStyle w:val="FirstParagraph"/>
      </w:pPr>
      <w:r>
        <w:t xml:space="preserve">In conclusion, the librarian in Kuwait City is an indispensable figure navigating the complex intersection of heritage and innovation. No longer confined to the quiet realm of book management, today's librarian acts as a dynamic educator, digital strategist, and cultural curator.</w:t>
      </w:r>
    </w:p>
    <w:p>
      <w:pPr>
        <w:pStyle w:val="BodyText"/>
      </w:pPr>
      <w:r>
        <w:t xml:space="preserve">The evolution seen throughout Kuwait City reflects broader global trends but retains distinct local characteristics rooted in Islamic tradition and rapid modernization. For libraries to continue serving their communities effectively in Kuwait City, continued investment in professional training for librarians is essential. Future research should focus on the specific impact of AI tools on reference services within these institutions.</w:t>
      </w:r>
    </w:p>
    <w:p>
      <w:pPr>
        <w:pStyle w:val="BodyText"/>
      </w:pPr>
      <w:r>
        <w:t xml:space="preserve">Ultimately, recognizing the expanded role of the librarian ensures that libraries remain vibrant hubs of learning and cultural preservation in Kuwait City for decades to come.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Kuwait City: A Research Perspective</dc:title>
  <dc:creator/>
  <dc:language>en</dc:language>
  <cp:keywords/>
  <dcterms:created xsi:type="dcterms:W3CDTF">2026-07-30T03:57:02Z</dcterms:created>
  <dcterms:modified xsi:type="dcterms:W3CDTF">2026-07-30T03:57:02Z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