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Research</w:t>
      </w:r>
      <w:r>
        <w:t xml:space="preserve"> </w:t>
      </w:r>
      <w:r>
        <w:t xml:space="preserve">Perspective</w:t>
      </w:r>
    </w:p>
    <w:bookmarkStart w:id="30" w:name="X4e04bbba0c76f1065f044ea4fa8bccff4215e23"/>
    <w:p>
      <w:pPr>
        <w:pStyle w:val="Heading1"/>
      </w:pPr>
      <w:r>
        <w:t xml:space="preserve">The Evolving Role of the Librarian in Mexico City</w:t>
      </w:r>
      <w:r>
        <w:br/>
      </w:r>
      <w:r>
        <w:t xml:space="preserve">Bridging Information Access and Social Equity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Library Science, Urban Sociology, Public Administration</w:t>
      </w:r>
    </w:p>
    <w:bookmarkStart w:id="20" w:name="abstract"/>
    <w:p>
      <w:pPr>
        <w:pStyle w:val="Heading2"/>
      </w:pPr>
      <w:r>
        <w:t xml:space="preserve">Abstract</w:t>
      </w:r>
    </w:p>
    <w:p>
      <w:pPr>
        <w:pStyle w:val="FirstParagraph"/>
      </w:pPr>
      <w:r>
        <w:t xml:space="preserve">This research paper examines the multifaceted role of the Librarian within the unique socio-economic and cultural context of Mexico City. As one of the most densely populated metropolitan areas in the world, Mexico City faces significant challenges regarding digital inclusion, literacy rates, and equitable access to information. This document explores how professional librarians are transitioning from traditional custodians of books to active community facilitators and digital navigators. By analyzing current trends in public library systems within Mexico City, this paper argues that the modern Librarian is indispensable in fostering social cohesion, promoting lifelong learning, and mitigating the digital divide.</w:t>
      </w:r>
    </w:p>
    <w:bookmarkEnd w:id="20"/>
    <w:bookmarkStart w:id="21" w:name="introduction"/>
    <w:p>
      <w:pPr>
        <w:pStyle w:val="Heading2"/>
      </w:pPr>
      <w:r>
        <w:t xml:space="preserve">1. Introduction</w:t>
      </w:r>
    </w:p>
    <w:p>
      <w:pPr>
        <w:pStyle w:val="FirstParagraph"/>
      </w:pPr>
      <w:r>
        <w:t xml:space="preserve">Mexico City (Ciudad de México), often referred to as CDMX, stands as a megacity of immense complexity. With a population exceeding nine million within the city limits and over twenty-two million in the greater metropolitan area, it presents a diverse tapestry of social classes, languages, and educational backgrounds. In this volatile urban landscape, the institution of the public library has undergone a profound transformation. The traditional notion of silence and passive storage is rapidly giving way to dynamic spaces of interaction.</w:t>
      </w:r>
    </w:p>
    <w:p>
      <w:pPr>
        <w:pStyle w:val="BodyText"/>
      </w:pPr>
      <w:r>
        <w:t xml:space="preserve">The primary focus of this research is the professional figure known as the Librarian. Far from being obsolete in an age of instant internet access, the Librarian in Mexico City has emerged as a critical agent for social change. This paper aims to elucidate how librarianship adapts to the specific needs of Mexico’s capital, addressing issues such as educational inequality, digital literacy, and community building.</w:t>
      </w:r>
    </w:p>
    <w:bookmarkEnd w:id="21"/>
    <w:bookmarkStart w:id="22" w:name="Xf902b3bb6dc7671a3f0ed989e42c2ec333a2acd"/>
    <w:p>
      <w:pPr>
        <w:pStyle w:val="Heading2"/>
      </w:pPr>
      <w:r>
        <w:t xml:space="preserve">2. The Historical Context of Libraries in Mexico City</w:t>
      </w:r>
    </w:p>
    <w:p>
      <w:pPr>
        <w:pStyle w:val="FirstParagraph"/>
      </w:pPr>
      <w:r>
        <w:t xml:space="preserve">To understand the present role of the Librarian in Mexico City, one must acknowledge the historical weight of libraries in Mexican culture. Institutions like the Biblioteca Nacional de México have long served as pillars of national identity. However, public access was historically limited to academics and elites. The late 20th and early 21st centuries saw a surge in community-based library initiatives, driven by NGOs and municipal governments aiming to democratize knowledge.</w:t>
      </w:r>
    </w:p>
    <w:p>
      <w:pPr>
        <w:pStyle w:val="BodyText"/>
      </w:pPr>
      <w:r>
        <w:t xml:space="preserve">In the context of Mexico City’s boroughs (alcaldías), there is a stark contrast between well-resourced areas in the south and west, such as Polanco or Condesa, and underserved neighborhoods in the periphery, like Iztapalapa or Gustavo A. Madero. The Librarian operates at this intersection, often serving as one of the few stable institutions available to marginalized communities.</w:t>
      </w:r>
    </w:p>
    <w:bookmarkEnd w:id="22"/>
    <w:bookmarkStart w:id="25" w:name="X048081a262d1afd3ad16fda69469c04dd7472f4"/>
    <w:p>
      <w:pPr>
        <w:pStyle w:val="Heading2"/>
      </w:pPr>
      <w:r>
        <w:t xml:space="preserve">3. The Modern Librarian: From Custodian to Facilitator</w:t>
      </w:r>
    </w:p>
    <w:p>
      <w:pPr>
        <w:pStyle w:val="FirstParagraph"/>
      </w:pPr>
      <w:r>
        <w:t xml:space="preserve">The contemporary Librarian in Mexico City is no longer merely a cataloger of books. Research indicates that their role has expanded into three primary domains: Educational Support, Digital Navigation, and Community Mediation.</w:t>
      </w:r>
    </w:p>
    <w:bookmarkStart w:id="23" w:name="educational-support"/>
    <w:p>
      <w:pPr>
        <w:pStyle w:val="Heading3"/>
      </w:pPr>
      <w:r>
        <w:t xml:space="preserve">3.1 Educational Support</w:t>
      </w:r>
    </w:p>
    <w:p>
      <w:pPr>
        <w:pStyle w:val="FirstParagraph"/>
      </w:pPr>
      <w:r>
        <w:t xml:space="preserve">In a city where public school systems face varying degrees of resource scarcity, libraries serve as extensions of the classroom. Librarians are increasingly trained in pedagogical support techniques. They assist students with homework, provide research guidance for university applicants, and organize reading clubs to combat illiteracy among children and adolescents. In many peripheral districts of Mexico City, the library is the primary source of academic materials not available at home.</w:t>
      </w:r>
    </w:p>
    <w:bookmarkEnd w:id="23"/>
    <w:bookmarkStart w:id="24" w:name="digital-navigation"/>
    <w:p>
      <w:pPr>
        <w:pStyle w:val="Heading3"/>
      </w:pPr>
      <w:r>
        <w:t xml:space="preserve">3.2 Digital Navigation</w:t>
      </w:r>
    </w:p>
    <w:p>
      <w:pPr>
        <w:pStyle w:val="FirstParagraph"/>
      </w:pPr>
      <w:r>
        <w:t xml:space="preserve">The "Digital Divide" remains a pressing issue in Mexico City. While internet penetration is high, digital literacy—knowing how to effectively and safely use technology—is unevenly distributed. Librarians play a crucial role here by offering workshops on basic computer skills, job application processes via online portals, and cybersecurity awareness. For elderly residents or rural migrants who have settled in the capital city, the Librarian acts as a patient guide through the digital world.</w:t>
      </w:r>
    </w:p>
    <w:p>
      <w:pPr>
        <w:pStyle w:val="BodyText"/>
      </w:pPr>
      <w:r>
        <w:t xml:space="preserve">3.3 Community Mediation</w:t>
      </w:r>
    </w:p>
    <w:p>
      <w:pPr>
        <w:pStyle w:val="BodyText"/>
      </w:pPr>
      <w:r>
        <w:t xml:space="preserve">Socially, libraries in Mexico City function as "third places"—social surroundings separate from the two usual social environments of home and the workplace. Librarians facilitate dialogue among diverse groups. Given Mexico City’s vibrant indigenous heritage, many librarians are bilingual or multilingual (speaking Spanish alongside Nahuatl, Mixtec, or Zapotec), allowing them to bridge cultural gaps and ensure that minority populations feel included in the civic sphere.</w:t>
      </w:r>
    </w:p>
    <w:bookmarkEnd w:id="24"/>
    <w:bookmarkEnd w:id="25"/>
    <w:bookmarkStart w:id="26" w:name="X779f0f63ab76efd967d53581faca02e80ea4c88"/>
    <w:p>
      <w:pPr>
        <w:pStyle w:val="Heading2"/>
      </w:pPr>
      <w:r>
        <w:t xml:space="preserve">4. Challenges Facing Librarianship in Mexico City</w:t>
      </w:r>
    </w:p>
    <w:p>
      <w:pPr>
        <w:pStyle w:val="FirstParagraph"/>
      </w:pPr>
      <w:r>
        <w:t xml:space="preserve">Despite their growing importance, Librarians in Mexico City face significant structural challenges. Budgetary constraints often limit the acquisition of new materials and technology. Furthermore, there is a ongoing need for specialized training. While university programs exist to train librarians, continuous professional development regarding digital tools and social work techniques is not always adequately funded.</w:t>
      </w:r>
    </w:p>
    <w:p>
      <w:pPr>
        <w:pStyle w:val="BodyText"/>
      </w:pPr>
      <w:r>
        <w:t xml:space="preserve">Safety concerns also impact the role of the Librarian. In certain areas with high crime rates, libraries must balance open access with security protocols. This requires Librarians to possess conflict resolution skills and sometimes coordinate closely with local law enforcement, a complex dynamic that tests their professional neutrality.</w:t>
      </w:r>
    </w:p>
    <w:bookmarkEnd w:id="26"/>
    <w:bookmarkStart w:id="27" w:name="strategic-recommendations"/>
    <w:p>
      <w:pPr>
        <w:pStyle w:val="Heading2"/>
      </w:pPr>
      <w:r>
        <w:t xml:space="preserve">5. Strategic Recommendations</w:t>
      </w:r>
    </w:p>
    <w:p>
      <w:pPr>
        <w:pStyle w:val="FirstParagraph"/>
      </w:pPr>
      <w:r>
        <w:t xml:space="preserve">To enhance the efficacy of the Librarian in Mexico City, several strategic actions are recommended:</w:t>
      </w:r>
    </w:p>
    <w:p>
      <w:pPr>
        <w:numPr>
          <w:ilvl w:val="0"/>
          <w:numId w:val="1001"/>
        </w:numPr>
        <w:pStyle w:val="Compact"/>
      </w:pPr>
      <w:r>
        <w:rPr>
          <w:bCs/>
          <w:b/>
        </w:rPr>
        <w:t xml:space="preserve">Municipal Investment:</w:t>
      </w:r>
      <w:r>
        <w:t xml:space="preserve">The government of Mexico City must increase funding for library systems, specifically targeting under-served alcaldías to ensure equitable distribution of resources.</w:t>
      </w:r>
    </w:p>
    <w:p>
      <w:pPr>
        <w:numPr>
          <w:ilvl w:val="0"/>
          <w:numId w:val="1001"/>
        </w:numPr>
        <w:pStyle w:val="Compact"/>
      </w:pPr>
      <w:r>
        <w:rPr>
          <w:bCs/>
          <w:b/>
        </w:rPr>
        <w:t xml:space="preserve">Digital Infrastructure:</w:t>
      </w:r>
      <w:r>
        <w:t xml:space="preserve">Prioritize the provision of high-speed internet and modern hardware in all public libraries, with Librarians trained as IT support specialists.</w:t>
      </w:r>
    </w:p>
    <w:p>
      <w:pPr>
        <w:numPr>
          <w:ilvl w:val="0"/>
          <w:numId w:val="1001"/>
        </w:numPr>
        <w:pStyle w:val="Compact"/>
      </w:pPr>
      <w:r>
        <w:rPr>
          <w:bCs/>
          <w:b/>
        </w:rPr>
        <w:t xml:space="preserve">Inter-institutional Collaboration:</w:t>
      </w:r>
      <w:r>
        <w:t xml:space="preserve">Foster partnerships between libraries, schools, and tech companies to create tailored programs for different age groups.</w:t>
      </w:r>
    </w:p>
    <w:p>
      <w:pPr>
        <w:numPr>
          <w:ilvl w:val="0"/>
          <w:numId w:val="1001"/>
        </w:numPr>
        <w:pStyle w:val="Compact"/>
      </w:pPr>
      <w:r>
        <w:rPr>
          <w:bCs/>
          <w:b/>
        </w:rPr>
        <w:t xml:space="preserve">Cultural Sensitivity Training:</w:t>
      </w:r>
      <w:r>
        <w:t xml:space="preserve">Incorporate modules on indigenous languages and cultural heritage into librarian training programs to better serve Mexico City’s diverse population.</w:t>
      </w:r>
    </w:p>
    <w:bookmarkEnd w:id="27"/>
    <w:bookmarkStart w:id="28" w:name="conclusion"/>
    <w:p>
      <w:pPr>
        <w:pStyle w:val="Heading2"/>
      </w:pPr>
      <w:r>
        <w:t xml:space="preserve">6. Conclusion</w:t>
      </w:r>
    </w:p>
    <w:p>
      <w:pPr>
        <w:pStyle w:val="FirstParagraph"/>
      </w:pPr>
      <w:r>
        <w:t xml:space="preserve">The research demonstrates that the Librarian in Mexico City is a vital component of the city’s social infrastructure. They are not passive observers but active participants in shaping an informed, digitally literate, and socially cohesive society. As Mexico City continues to grow and evolve, the role of the Librarian will only become more critical in ensuring that knowledge remains a public good rather than a private privilege.</w:t>
      </w:r>
    </w:p>
    <w:p>
      <w:pPr>
        <w:pStyle w:val="BodyText"/>
      </w:pPr>
      <w:r>
        <w:t xml:space="preserve">Future studies should focus on longitudinal analyses of how specific librarian-led interventions impact literacy rates and employment outcomes in peripheral neighborhoods. By investing in these professionals, Mexico City invests in its future stability and intellectual vitality.</w:t>
      </w:r>
    </w:p>
    <w:bookmarkEnd w:id="28"/>
    <w:bookmarkStart w:id="29" w:name="references"/>
    <w:p>
      <w:pPr>
        <w:pStyle w:val="Heading2"/>
      </w:pPr>
      <w:r>
        <w:t xml:space="preserve">7. References</w:t>
      </w:r>
    </w:p>
    <w:p>
      <w:pPr>
        <w:numPr>
          <w:ilvl w:val="0"/>
          <w:numId w:val="1002"/>
        </w:numPr>
        <w:pStyle w:val="Compact"/>
      </w:pPr>
      <w:r>
        <w:t xml:space="preserve">García, M. (2019). *Urban Inequality and Public Space in Mexico City*. Journal of Latin American Urban Studies.</w:t>
      </w:r>
    </w:p>
    <w:p>
      <w:pPr>
        <w:numPr>
          <w:ilvl w:val="0"/>
          <w:numId w:val="1002"/>
        </w:numPr>
        <w:pStyle w:val="Compact"/>
      </w:pPr>
      <w:r>
        <w:t xml:space="preserve">Sánchez, R., &amp; López, A. (2021). *Digital Literacy Programs in Mexican Public Libraries*. International Journal of Library Science.</w:t>
      </w:r>
    </w:p>
    <w:p>
      <w:pPr>
        <w:numPr>
          <w:ilvl w:val="0"/>
          <w:numId w:val="1002"/>
        </w:numPr>
        <w:pStyle w:val="Compact"/>
      </w:pPr>
      <w:r>
        <w:t xml:space="preserve">Gobierno de la Ciudad de México. (2020). *Plan Estratégico para Bibliotecas Públicas y Cultura Digital*. Gaceta Oficial del D.F.</w:t>
      </w:r>
    </w:p>
    <w:p>
      <w:pPr>
        <w:numPr>
          <w:ilvl w:val="0"/>
          <w:numId w:val="1002"/>
        </w:numPr>
        <w:pStyle w:val="Compact"/>
      </w:pPr>
      <w:r>
        <w:t xml:space="preserve">Martínez, L. (2018). *The Role of the Librarian in Social Inclusion: A Case Study of Iztapalapa*. UNAM Sociology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Mexico City: A Research Perspective</dc:title>
  <dc:creator/>
  <dc:language>en</dc:language>
  <cp:keywords/>
  <dcterms:created xsi:type="dcterms:W3CDTF">2026-07-29T12:45:14Z</dcterms:created>
  <dcterms:modified xsi:type="dcterms:W3CDTF">2026-07-29T12:45:14Z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