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Morocco: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p>
    <w:bookmarkStart w:id="31" w:name="X504f394c07b05446f33ba6cfb609442941f815b"/>
    <w:p>
      <w:pPr>
        <w:pStyle w:val="Heading1"/>
      </w:pPr>
      <w:r>
        <w:t xml:space="preserve">The Role and Evolution of the Librarian in Morocco: A Case Study of Casablanca</w:t>
      </w:r>
    </w:p>
    <w:p>
      <w:pPr>
        <w:pStyle w:val="FirstParagraph"/>
      </w:pPr>
      <w:r>
        <w:rPr>
          <w:bCs/>
          <w:b/>
        </w:rPr>
        <w:t xml:space="preserve">A Research Paper on Information Services, Digital Integration, and Cultural Preservation in North Africa</w:t>
      </w:r>
    </w:p>
    <w:bookmarkStart w:id="20" w:name="abstract"/>
    <w:p>
      <w:pPr>
        <w:pStyle w:val="Heading3"/>
      </w:pPr>
      <w:r>
        <w:t xml:space="preserve">Abstract</w:t>
      </w:r>
    </w:p>
    <w:p>
      <w:pPr>
        <w:pStyle w:val="FirstParagraph"/>
      </w:pPr>
      <w:r>
        <w:t xml:space="preserve">This research paper explores the multifaceted role of the librarian within the context of Morocco's most populous city, Casablanca. As Morocco undergoes significant digital and social transformation, traditional library models are being redefined. This document analyzes how a Librarian in Casablanca serves not merely as a custodian of books but as an agent of digital literacy, cultural preservation, and community development. By examining the specific socio-economic landscape of Morocco Casablanca, this paper argues that the modern librarian is critical to bridging the digital divide and fostering lifelong learning in one of Africa’s most dynamic urban centers.</w:t>
      </w:r>
    </w:p>
    <w:bookmarkEnd w:id="20"/>
    <w:bookmarkStart w:id="21" w:name="introduction"/>
    <w:p>
      <w:pPr>
        <w:pStyle w:val="Heading2"/>
      </w:pPr>
      <w:r>
        <w:t xml:space="preserve">1. Introduction</w:t>
      </w:r>
    </w:p>
    <w:p>
      <w:pPr>
        <w:pStyle w:val="FirstParagraph"/>
      </w:pPr>
      <w:r>
        <w:t xml:space="preserve">The institution of the library has historically been viewed as a static repository of knowledge. However, in the 21st century, particularly within rapidly developing nations like Morocco, this perception is outdated. In Casablanca, the economic capital and largest city of Morocco Casablanca plays host to a diverse population ranging from academic elites to informal sector workers. The Librarian in this context faces unique challenges and opportunities.</w:t>
      </w:r>
    </w:p>
    <w:p>
      <w:pPr>
        <w:pStyle w:val="BodyText"/>
      </w:pPr>
      <w:r>
        <w:t xml:space="preserve">Morocco has placed significant emphasis on education and digital inclusion in its recent national development strategies, known as "New Development Model" (NMD). Within this framework, public libraries, university libraries, and specialized archives play a pivotal role. This paper investigates how the Librarian adapts to these changes. It is no longer sufficient to simply manage cataloging; the Librarian must now act as a mediator between complex digital information systems and users who may lack technical proficiency.</w:t>
      </w:r>
    </w:p>
    <w:bookmarkEnd w:id="21"/>
    <w:bookmarkStart w:id="22" w:name="the-socio-cultural-context-of-casablanca"/>
    <w:p>
      <w:pPr>
        <w:pStyle w:val="Heading2"/>
      </w:pPr>
      <w:r>
        <w:t xml:space="preserve">2. The Socio-Cultural Context of Casablanca</w:t>
      </w:r>
    </w:p>
    <w:p>
      <w:pPr>
        <w:pStyle w:val="FirstParagraph"/>
      </w:pPr>
      <w:r>
        <w:t xml:space="preserve">To understand the role of the librarian, one must first understand the environment in which they operate. Morocco Casablanca is a metropolis characterized by rapid urbanization, a strong entrepreneurial spirit, and a rich cultural heritage that blends Arab-Berber traditions with French colonial influences. The demographic diversity of Casablanca means that information needs are varied.</w:t>
      </w:r>
    </w:p>
    <w:p>
      <w:pPr>
        <w:pStyle w:val="BodyText"/>
      </w:pPr>
      <w:r>
        <w:t xml:space="preserve">In this context, libraries serve as safe public spaces for dialogue and learning. For many residents in the dense suburbs surrounding central Casablanca, the library is one of the few accessible resources for high-quality reading material and internet access. The Librarian must therefore be culturally sensitive, fluent in both Arabic (Standard and Darija dialect) and French, and increasingly proficient in English to cater to international students and business professionals.</w:t>
      </w:r>
    </w:p>
    <w:bookmarkEnd w:id="22"/>
    <w:bookmarkStart w:id="26" w:name="X94a21a074155a07432438ed3e8a5293e1b4e292"/>
    <w:p>
      <w:pPr>
        <w:pStyle w:val="Heading2"/>
      </w:pPr>
      <w:r>
        <w:t xml:space="preserve">3. From Custodian to Educator: Changing Roles of the Librarian</w:t>
      </w:r>
    </w:p>
    <w:p>
      <w:pPr>
        <w:pStyle w:val="FirstParagraph"/>
      </w:pPr>
      <w:r>
        <w:t xml:space="preserve">The traditional definition of a Librarian involved the acquisition, classification, preservation, and dissemination of library resources. However, in modern Morocco Casablanca institutions, these duties have expanded significantly.</w:t>
      </w:r>
    </w:p>
    <w:bookmarkStart w:id="23" w:name="digital-literacy-and-technical-support"/>
    <w:p>
      <w:pPr>
        <w:pStyle w:val="Heading3"/>
      </w:pPr>
      <w:r>
        <w:t xml:space="preserve">3.1 Digital Literacy and Technical Support</w:t>
      </w:r>
    </w:p>
    <w:p>
      <w:pPr>
        <w:pStyle w:val="FirstParagraph"/>
      </w:pPr>
      <w:r>
        <w:t xml:space="preserve">A primary function of the contemporary Librarian is bridging the digital divide. While smartphone penetration is high in Casablanca, access to reliable broadband internet and advanced computational skills remains uneven among lower-income populations. The Librarian provides essential training on using online government services, searching for employment opportunities, and conducting academic research via digital databases such as AlManhal or local university repositories.</w:t>
      </w:r>
    </w:p>
    <w:bookmarkEnd w:id="23"/>
    <w:bookmarkStart w:id="24" w:name="promotion-of-reading-culture"/>
    <w:p>
      <w:pPr>
        <w:pStyle w:val="Heading3"/>
      </w:pPr>
      <w:r>
        <w:t xml:space="preserve">3.2 Promotion of Reading Culture</w:t>
      </w:r>
    </w:p>
    <w:p>
      <w:pPr>
        <w:pStyle w:val="FirstParagraph"/>
      </w:pPr>
      <w:r>
        <w:t xml:space="preserve">In a region where reading habits have historically been challenged by educational pressures and economic constraints, the Librarian serves as an advocate for literacy. In Casablanca, libraries frequently host storytelling sessions for children, author meet-and-greets with Moroccan writers, and book clubs in French and Arabic. These initiatives are crucial for fostering a lifelong love of learning.</w:t>
      </w:r>
    </w:p>
    <w:bookmarkEnd w:id="24"/>
    <w:bookmarkStart w:id="25" w:name="preservation-of-heritage"/>
    <w:p>
      <w:pPr>
        <w:pStyle w:val="Heading3"/>
      </w:pPr>
      <w:r>
        <w:t xml:space="preserve">3.3 Preservation of Heritage</w:t>
      </w:r>
    </w:p>
    <w:p>
      <w:pPr>
        <w:pStyle w:val="FirstParagraph"/>
      </w:pPr>
      <w:r>
        <w:t xml:space="preserve">Morocco has a vast oral and written history. The Librarian plays a critical role in digitizing rare manuscripts, historical photographs, and local newspapers from Casablanca’s past. By preserving these materials, the Librarian ensures that the intellectual heritage of Morocco Casablanca is not lost to time but is instead made accessible to future generations of researchers and citizens.</w:t>
      </w:r>
    </w:p>
    <w:bookmarkEnd w:id="25"/>
    <w:bookmarkEnd w:id="26"/>
    <w:bookmarkStart w:id="27" w:name="challenges-facing-libraries-in-morocco"/>
    <w:p>
      <w:pPr>
        <w:pStyle w:val="Heading2"/>
      </w:pPr>
      <w:r>
        <w:t xml:space="preserve">4. Challenges Facing Libraries in Morocco</w:t>
      </w:r>
    </w:p>
    <w:p>
      <w:pPr>
        <w:pStyle w:val="FirstParagraph"/>
      </w:pPr>
      <w:r>
        <w:t xml:space="preserve">Despite progress, the sector faces significant hurdles. Budget constraints often limit the ability of public libraries in Casablanca to purchase new materials or upgrade their digital infrastructure. Furthermore, there is a need for more specialized training for library staff.</w:t>
      </w:r>
    </w:p>
    <w:p>
      <w:pPr>
        <w:pStyle w:val="BodyText"/>
      </w:pPr>
      <w:r>
        <w:t xml:space="preserve">The Librarian profession itself is sometimes undervalued in Morocco, with many positions filled by generalists rather than trained information scientists. There is a pressing need for professional development programs that align with international standards (such as those from the International Federation of Library Associations and Institutions - IFLA) while respecting local cultural nuances.</w:t>
      </w:r>
    </w:p>
    <w:bookmarkEnd w:id="27"/>
    <w:bookmarkStart w:id="28" w:name="Xaf66b6917fd57d38c8b82412707d9b607e6b202"/>
    <w:p>
      <w:pPr>
        <w:pStyle w:val="Heading2"/>
      </w:pPr>
      <w:r>
        <w:t xml:space="preserve">5. Future Directions: Smart Libraries in Casablanca</w:t>
      </w:r>
    </w:p>
    <w:p>
      <w:pPr>
        <w:pStyle w:val="FirstParagraph"/>
      </w:pPr>
      <w:r>
        <w:t xml:space="preserve">The future of library services in Morocco Casablanca lies in the development of "Smart Libraries." This concept involves integrating Internet of Things (IoT) technologies to automate inventory management, enhance user experience, and provide data-driven insights into community information needs.</w:t>
      </w:r>
    </w:p>
    <w:p>
      <w:pPr>
        <w:pStyle w:val="BodyText"/>
      </w:pPr>
      <w:r>
        <w:t xml:space="preserve">The Librarian will be at the forefront of this transition. They must learn to manage hybrid collections that include physical books, e-books, and digital archives. Moreover, as Casablanca continues to grow as a hub for startups and technology companies in Africa, university and corporate libraries will become even more vital for innovation research.</w:t>
      </w:r>
    </w:p>
    <w:bookmarkEnd w:id="28"/>
    <w:bookmarkStart w:id="30" w:name="conclusion"/>
    <w:p>
      <w:pPr>
        <w:pStyle w:val="Heading2"/>
      </w:pPr>
      <w:r>
        <w:t xml:space="preserve">6. Conclusion</w:t>
      </w:r>
    </w:p>
    <w:p>
      <w:pPr>
        <w:pStyle w:val="FirstParagraph"/>
      </w:pPr>
      <w:r>
        <w:t xml:space="preserve">In conclusion, the Librarian in Morocco Casablanca is a dynamic professional whose role extends far beyond the management of books. They are educators, technologists, cultural stewards, and community builders. As Morocco continues its trajectory toward modernization and digital integration, the Librarian remains an essential figure in ensuring that all citizens have equitable access to information.</w:t>
      </w:r>
    </w:p>
    <w:p>
      <w:pPr>
        <w:pStyle w:val="BodyText"/>
      </w:pPr>
      <w:r>
        <w:t xml:space="preserve">The challenges faced by libraries in Casablanca are significant but not insurmountable. With increased investment in infrastructure, professional training for Librarians, and a stronger focus on community engagement, these institutions can thrive. The modern Librarian is the bridge between the rich heritage of Morocco and its digital future, ensuring that knowledge remains a public good accessible to all.</w:t>
      </w:r>
    </w:p>
    <w:bookmarkStart w:id="29" w:name="references-simulated"/>
    <w:p>
      <w:pPr>
        <w:pStyle w:val="Heading3"/>
      </w:pPr>
      <w:r>
        <w:t xml:space="preserve">References (Simulated)</w:t>
      </w:r>
    </w:p>
    <w:p>
      <w:pPr>
        <w:numPr>
          <w:ilvl w:val="0"/>
          <w:numId w:val="1001"/>
        </w:numPr>
        <w:pStyle w:val="Compact"/>
      </w:pPr>
      <w:r>
        <w:t xml:space="preserve">Moroccan Ministry of Culture. (2021). *National Strategy for the Development of Libraries in Morocco*.</w:t>
      </w:r>
    </w:p>
    <w:p>
      <w:pPr>
        <w:numPr>
          <w:ilvl w:val="0"/>
          <w:numId w:val="1001"/>
        </w:numPr>
        <w:pStyle w:val="Compact"/>
      </w:pPr>
      <w:r>
        <w:t xml:space="preserve">Casablanca Municipality. (2019). *Urban Development and Public Spaces Report: Enhancing Community Access to Information*.</w:t>
      </w:r>
    </w:p>
    <w:p>
      <w:pPr>
        <w:numPr>
          <w:ilvl w:val="0"/>
          <w:numId w:val="1001"/>
        </w:numPr>
        <w:pStyle w:val="Compact"/>
      </w:pPr>
      <w:r>
        <w:t xml:space="preserve">Khalfaoui, A. (2020). "Digital Literacy in North Africa: The Role of Librarians." *Journal of African Information Studies*, 14(3), 45-62.</w:t>
      </w:r>
    </w:p>
    <w:p>
      <w:pPr>
        <w:numPr>
          <w:ilvl w:val="0"/>
          <w:numId w:val="1001"/>
        </w:numPr>
        <w:pStyle w:val="Compact"/>
      </w:pPr>
      <w:r>
        <w:t xml:space="preserve">IFLA. (2018). *Statement on Libraries as Agents for Social and Cultural Change*.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Morocco: A Case Study of Casablanca</dc:title>
  <dc:creator/>
  <dc:language>en</dc:language>
  <cp:keywords/>
  <dcterms:created xsi:type="dcterms:W3CDTF">2026-07-29T11:47:56Z</dcterms:created>
  <dcterms:modified xsi:type="dcterms:W3CDTF">2026-07-29T11:47:56Z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