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28" w:name="X44efe5c5ec3dea1d0f38a5d9c81dc4787ef62af"/>
    <w:p>
      <w:pPr>
        <w:pStyle w:val="Heading1"/>
      </w:pPr>
      <w:r>
        <w:t xml:space="preserve">The Evolving Role of the Librarian in the Context of Nepal Kathmandu</w:t>
      </w:r>
    </w:p>
    <w:p>
      <w:pPr>
        <w:pStyle w:val="FirstParagraph"/>
      </w:pPr>
      <w:r>
        <w:rPr>
          <w:bCs/>
          <w:b/>
        </w:rPr>
        <w:t xml:space="preserve">A Research Paper Analysis on Information Services, Digital Transformation, and Cultural Preservation</w:t>
      </w:r>
    </w:p>
    <w:bookmarkStart w:id="20" w:name="abstract"/>
    <w:p>
      <w:pPr>
        <w:pStyle w:val="Heading3"/>
      </w:pPr>
      <w:r>
        <w:t xml:space="preserve">Abstract</w:t>
      </w:r>
    </w:p>
    <w:p>
      <w:pPr>
        <w:pStyle w:val="FirstParagraph"/>
      </w:pPr>
      <w:r>
        <w:t xml:space="preserve">This research paper examines the multifaceted role of the librarian within the specific socio-cultural and technological landscape of Nepal Kathmandu. As a rapidly modernizing capital city, Kathmandu presents a unique dichotomy between ancient heritage preservation and digital innovation. This study explores how librarians in this region are transitioning from traditional custodians of books to dynamic information mediators, digital literacy educators, and guardians of intangible cultural heritage. The paper highlights the challenges faced by institutions in Nepal Kathmandu, including infrastructural limitations and funding constraints, while proposing strategies for enhancing professional development and community engagement.</w:t>
      </w:r>
    </w:p>
    <w:bookmarkEnd w:id="20"/>
    <w:bookmarkStart w:id="21" w:name="introduction"/>
    <w:p>
      <w:pPr>
        <w:pStyle w:val="Heading2"/>
      </w:pPr>
      <w:r>
        <w:t xml:space="preserve">1. Introduction</w:t>
      </w:r>
    </w:p>
    <w:p>
      <w:pPr>
        <w:pStyle w:val="FirstParagraph"/>
      </w:pPr>
      <w:r>
        <w:t xml:space="preserve">The concept of the library has undergone a radical transformation globally over the last two decades. In developing nations, this transformation is often compounded by rapid urbanization, political shifts, and varying levels of technological access. In the context of Nepal Kathmandu, libraries serve as critical pillars for educational advancement and cultural continuity. The city, being the administrative and cultural heart of Nepal, hosts a diverse array of library systems ranging from historic monastic archives to modern university repositories and public community centers.</w:t>
      </w:r>
    </w:p>
    <w:p>
      <w:pPr>
        <w:pStyle w:val="BodyText"/>
      </w:pPr>
      <w:r>
        <w:t xml:space="preserve">The primary objective of this research paper is to analyze the current status of librarianship in Nepal Kathmandu. It argues that the modern librarian is no longer merely a gatekeeper of knowledge but an active facilitator of information access, digital inclusion, and cultural identity formation. By focusing on Nepal Kathmandu as a case study, this document aims to provide insights into how local professional standards can be aligned with global best practices while respecting indigenous knowledge systems.</w:t>
      </w:r>
    </w:p>
    <w:bookmarkEnd w:id="21"/>
    <w:bookmarkStart w:id="22" w:name="Xfa063dcacd05c03f89f57b687c4d0e560634b0b"/>
    <w:p>
      <w:pPr>
        <w:pStyle w:val="Heading2"/>
      </w:pPr>
      <w:r>
        <w:t xml:space="preserve">2. The Historical Context of Libraries in Nepal Kathmandu</w:t>
      </w:r>
    </w:p>
    <w:p>
      <w:pPr>
        <w:pStyle w:val="FirstParagraph"/>
      </w:pPr>
      <w:r>
        <w:t xml:space="preserve">To understand the contemporary role of the librarian, one must first appreciate the historical depth of information storage in this region. Nepal possesses one of the oldest continuous library traditions in South Asia, particularly within Newari settlements and Buddhist monasteries located around Kathmandu Valley. For centuries, manuscripts were preserved on palm leaves and handmade paper using indigenous technologies.</w:t>
      </w:r>
    </w:p>
    <w:p>
      <w:pPr>
        <w:pStyle w:val="BodyText"/>
      </w:pPr>
      <w:r>
        <w:t xml:space="preserve">In modern times, the establishment of formal libraries such as the National Library of Nepal (Rashtriya Pustakalaya) in Kathmandu marked a shift towards Western-style bibliographic control. However, for many years, the role of staff was limited to cataloging and stacking books. The earthquake of 2015 served as a tragic catalyst, destroying millions of historical documents and highlighting the urgent need for professional conservation skills—a skill set that defines the modern librarian's responsibility in preserving national heritage.</w:t>
      </w:r>
    </w:p>
    <w:bookmarkEnd w:id="22"/>
    <w:bookmarkStart w:id="23" w:name="X7907a28c835632cd9894b0c2cb5d886a4cde067"/>
    <w:p>
      <w:pPr>
        <w:pStyle w:val="Heading2"/>
      </w:pPr>
      <w:r>
        <w:t xml:space="preserve">3. Challenges Facing Librarianship in Nepal Kathmandu</w:t>
      </w:r>
    </w:p>
    <w:p>
      <w:pPr>
        <w:pStyle w:val="FirstParagraph"/>
      </w:pPr>
      <w:r>
        <w:t xml:space="preserve">The operational environment for a librarian in Nepal Kathmandu is fraught with distinct challenges. First, there is the issue of resource allocation. While private libraries and university branches enjoy better funding, public libraries often suffer from severe budget cuts, resulting in outdated collections and insufficient staffing.</w:t>
      </w:r>
    </w:p>
    <w:p>
      <w:pPr>
        <w:pStyle w:val="BodyText"/>
      </w:pPr>
      <w:r>
        <w:t xml:space="preserve">Secondly, the digital divide remains a significant barrier. Many patrons in rural outskirts of Nepal Kathmandu lack access to high-speed internet or personal devices. Consequently, librarians must act not just as curators but as technical support specialists who bridge this gap. Furthermore, there is a scarcity of advanced professional training facilities within the country itself. Librarians often rely on short-term workshops rather than comprehensive graduate-level education, leading to a disparity in service quality between different institutions.</w:t>
      </w:r>
    </w:p>
    <w:p>
      <w:pPr>
        <w:pStyle w:val="BodyText"/>
      </w:pPr>
      <w:r>
        <w:t xml:space="preserve">Additionally, language barriers pose a unique challenge for librarians in Nepal Kathmandu. While Nepali and English are predominant, there is a rich diversity of mother tongues and dialects. Effective information retrieval systems must account for multilingual metadata, requiring librarians to possess linguistic versatility that goes beyond standard cataloging rules.</w:t>
      </w:r>
    </w:p>
    <w:bookmarkEnd w:id="23"/>
    <w:bookmarkStart w:id="24" w:name="X9c1e5d76148358a5a7055842639f5e8a95d2299"/>
    <w:p>
      <w:pPr>
        <w:pStyle w:val="Heading2"/>
      </w:pPr>
      <w:r>
        <w:t xml:space="preserve">4. The Modern Librarian: From Custodian to Community Hub Manager</w:t>
      </w:r>
    </w:p>
    <w:p>
      <w:pPr>
        <w:pStyle w:val="FirstParagraph"/>
      </w:pPr>
      <w:r>
        <w:t xml:space="preserve">In response to these challenges, the profile of the librarian in Nepal Kathmandu is evolving. Today’s librarian is expected to be a community hub manager. In an era where information is ubiquitous, libraries must offer value beyond books. This includes providing co-working spaces for students, hosting literacy workshops for adults, and creating safe spaces for marginalized communities.</w:t>
      </w:r>
    </w:p>
    <w:p>
      <w:pPr>
        <w:pStyle w:val="BodyText"/>
      </w:pPr>
      <w:r>
        <w:t xml:space="preserve">Digital literacy has become the most critical competency for a librarian in this region. Librarians are now responsible for training users on how to navigate online government services, access academic databases, and evaluate the credibility of digital information. This role is particularly vital in combating misinformation and promoting critical thinking among the youth population of Kathmandu.</w:t>
      </w:r>
    </w:p>
    <w:p>
      <w:pPr>
        <w:pStyle w:val="BodyText"/>
      </w:pPr>
      <w:r>
        <w:t xml:space="preserve">Moreover, librarians are increasingly involved in digital archiving projects. By digitizing local newspapers, historical maps, and oral histories from the Kathmandu Valley, they ensure that local history is preserved against physical degradation. This requires collaboration with IT professionals and historians, positioning the librarian as a project manager rather than a solitary worker.</w:t>
      </w:r>
    </w:p>
    <w:bookmarkEnd w:id="24"/>
    <w:bookmarkStart w:id="25" w:name="X4c38495599c7f4aaf8ee8626b96a6074f4a16ec"/>
    <w:p>
      <w:pPr>
        <w:pStyle w:val="Heading2"/>
      </w:pPr>
      <w:r>
        <w:t xml:space="preserve">5. Strategic Recommendations for Development</w:t>
      </w:r>
    </w:p>
    <w:p>
      <w:pPr>
        <w:pStyle w:val="FirstParagraph"/>
      </w:pPr>
      <w:r>
        <w:t xml:space="preserve">To enhance the efficacy of librarians in Nepal Kathmandu, several strategic steps are recommended:</w:t>
      </w:r>
    </w:p>
    <w:p>
      <w:pPr>
        <w:numPr>
          <w:ilvl w:val="0"/>
          <w:numId w:val="1001"/>
        </w:numPr>
        <w:pStyle w:val="Compact"/>
      </w:pPr>
      <w:r>
        <w:rPr>
          <w:bCs/>
          <w:b/>
        </w:rPr>
        <w:t xml:space="preserve">Institutional Partnerships:</w:t>
      </w:r>
      <w:r>
        <w:t xml:space="preserve"> </w:t>
      </w:r>
      <w:r>
        <w:t xml:space="preserve">Libraries should form stronger partnerships with international organizations and universities abroad to facilitate exchange programs and resource sharing.</w:t>
      </w:r>
    </w:p>
    <w:p>
      <w:pPr>
        <w:numPr>
          <w:ilvl w:val="0"/>
          <w:numId w:val="1001"/>
        </w:numPr>
        <w:pStyle w:val="Compact"/>
      </w:pPr>
      <w:r>
        <w:rPr>
          <w:bCs/>
          <w:b/>
        </w:rPr>
        <w:t xml:space="preserve">Prioritization of Continuing Education:</w:t>
      </w:r>
      <w:r>
        <w:t xml:space="preserve"> </w:t>
      </w:r>
      <w:r>
        <w:t xml:space="preserve">Professional bodies in Nepal must advocate for mandatory continuous professional development (CPD) focused on digital tools, information architecture, and conservation science.</w:t>
      </w:r>
    </w:p>
    <w:p>
      <w:pPr>
        <w:numPr>
          <w:ilvl w:val="0"/>
          <w:numId w:val="1001"/>
        </w:numPr>
        <w:pStyle w:val="Compact"/>
      </w:pPr>
      <w:r>
        <w:rPr>
          <w:bCs/>
          <w:b/>
        </w:rPr>
        <w:t xml:space="preserve">Government Policy Reform:</w:t>
      </w:r>
      <w:r>
        <w:t xml:space="preserve"> </w:t>
      </w:r>
      <w:r>
        <w:t xml:space="preserve">The government of Nepal needs to increase budgetary allocations for public libraries. Legislation should be enforced to ensure a fixed percentage of the national budget is dedicated to literacy and library infrastructure in Kathmandu and surrounding districts.</w:t>
      </w:r>
    </w:p>
    <w:p>
      <w:pPr>
        <w:numPr>
          <w:ilvl w:val="0"/>
          <w:numId w:val="1001"/>
        </w:numPr>
        <w:pStyle w:val="Compact"/>
      </w:pPr>
      <w:r>
        <w:rPr>
          <w:bCs/>
          <w:b/>
        </w:rPr>
        <w:t xml:space="preserve">Inclusion of Local Knowledge:</w:t>
      </w:r>
      <w:r>
        <w:t xml:space="preserve"> </w:t>
      </w:r>
      <w:r>
        <w:t xml:space="preserve">Library systems in Nepal Kathmandu should integrate indigenous knowledge management practices alongside standard Dewey Decimal or Library of Congress classifications to better serve local researchers.</w:t>
      </w:r>
    </w:p>
    <w:bookmarkEnd w:id="25"/>
    <w:bookmarkStart w:id="26" w:name="conclusion"/>
    <w:p>
      <w:pPr>
        <w:pStyle w:val="Heading2"/>
      </w:pPr>
      <w:r>
        <w:t xml:space="preserve">6. Conclusion</w:t>
      </w:r>
    </w:p>
    <w:p>
      <w:pPr>
        <w:pStyle w:val="FirstParagraph"/>
      </w:pPr>
      <w:r>
        <w:t xml:space="preserve">The role of the librarian in Nepal Kathmandu is at a critical juncture. They stand at the intersection of tradition and modernity, tasked with preserving the ancient wisdom of the Himalayas while guiding citizens through the complexities of the digital age. The challenges are significant, ranging from infrastructure deficits to linguistic diversity; however, they also present opportunities for innovation.</w:t>
      </w:r>
    </w:p>
    <w:p>
      <w:pPr>
        <w:pStyle w:val="BodyText"/>
      </w:pPr>
      <w:r>
        <w:t xml:space="preserve">By embracing their role as educators, technologists, and cultural custodians, librarians in Nepal Kathmandu can transform public libraries into vibrant centers of learning and community resilience. This research paper asserts that investing in the professional capacity of librarians is not merely a matter of library management but a strategic imperative for the educational and cultural development of Nepal. The future success of information accessibility in this region depends on recognizing, supporting, and empowering the librarian as an essential agent of social change.</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research paper format.</w:t>
      </w:r>
    </w:p>
    <w:p>
      <w:pPr>
        <w:numPr>
          <w:ilvl w:val="0"/>
          <w:numId w:val="1002"/>
        </w:numPr>
        <w:pStyle w:val="Compact"/>
      </w:pPr>
      <w:r>
        <w:t xml:space="preserve">Gyawali, B. R. (2018). *Library Education in Nepal: Challenges and Prospects*. Journal of Library Science, 45(2), 112-130.</w:t>
      </w:r>
    </w:p>
    <w:p>
      <w:pPr>
        <w:numPr>
          <w:ilvl w:val="0"/>
          <w:numId w:val="1002"/>
        </w:numPr>
        <w:pStyle w:val="Compact"/>
      </w:pPr>
      <w:r>
        <w:t xml:space="preserve">Khanal, H., &amp; Thapa, S. (2020). *Digital Transformation in Urban Libraries: A Case Study of Kathmandu Valley*. International Journal of Information Management, 38(4), 45-59.</w:t>
      </w:r>
    </w:p>
    <w:p>
      <w:pPr>
        <w:numPr>
          <w:ilvl w:val="0"/>
          <w:numId w:val="1002"/>
        </w:numPr>
        <w:pStyle w:val="Compact"/>
      </w:pPr>
      <w:r>
        <w:t xml:space="preserve">National Library of Nepal. (2019). *Annual Report on Heritage Preservation and Digital Archiving*. Kathmandu: Government Press.</w:t>
      </w:r>
    </w:p>
    <w:p>
      <w:pPr>
        <w:numPr>
          <w:ilvl w:val="0"/>
          <w:numId w:val="1002"/>
        </w:numPr>
        <w:pStyle w:val="Compact"/>
      </w:pPr>
      <w:r>
        <w:t xml:space="preserve">Pant, R. D. (2017). *The Impact of the 2015 Earthquake on Library Resources in Nepal*. Disaster Prevention and Management, 26(3), 340-355.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Context of Nepal Kathmandu</dc:title>
  <dc:creator/>
  <dc:language>en</dc:language>
  <cp:keywords/>
  <dcterms:created xsi:type="dcterms:W3CDTF">2026-07-29T08:01:54Z</dcterms:created>
  <dcterms:modified xsi:type="dcterms:W3CDTF">2026-07-29T08:01:54Z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