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Netherlands</w:t>
      </w:r>
      <w:r>
        <w:t xml:space="preserve"> </w:t>
      </w:r>
      <w:r>
        <w:t xml:space="preserve">Amsterdam:</w:t>
      </w:r>
      <w:r>
        <w:t xml:space="preserve"> </w:t>
      </w:r>
      <w:r>
        <w:t xml:space="preserve">A</w:t>
      </w:r>
      <w:r>
        <w:t xml:space="preserve"> </w:t>
      </w:r>
      <w:r>
        <w:t xml:space="preserve">Research</w:t>
      </w:r>
      <w:r>
        <w:t xml:space="preserve"> </w:t>
      </w:r>
      <w:r>
        <w:t xml:space="preserve">Perspective</w:t>
      </w:r>
    </w:p>
    <w:bookmarkStart w:id="28" w:name="Xe3ad4424b772f40eccc5928da712572705fe2a6"/>
    <w:p>
      <w:pPr>
        <w:pStyle w:val="Heading1"/>
      </w:pPr>
      <w:r>
        <w:t xml:space="preserve">The Evolving Role of the Librarian in Netherlands Amsterdam</w:t>
      </w:r>
    </w:p>
    <w:bookmarkStart w:id="20" w:name="abstract"/>
    <w:p>
      <w:pPr>
        <w:pStyle w:val="Heading2"/>
      </w:pPr>
      <w:r>
        <w:rPr>
          <w:bCs/>
          <w:b/>
        </w:rPr>
        <w:t xml:space="preserve">Abstract</w:t>
      </w:r>
    </w:p>
    <w:p>
      <w:pPr>
        <w:pStyle w:val="FirstParagraph"/>
      </w:pPr>
      <w:r>
        <w:t xml:space="preserve">This research paper explores the multifaceted evolution of the librarian profession within the specific socio-cultural and urban context of Netherlands Amsterdam. As one of Europe’s most diverse and digitally advanced cities, Amsterdam presents a unique case study for understanding how traditional library services are transforming into dynamic community hubs. This document analyzes the shift from mere custodianship of books to active roles in digital literacy, social inclusion, and cultural mediation. By examining current trends in Netherlands Amsterdam libraries, this paper argues that the modern librarian is no longer just a gatekeeper of information but a crucial facilitator of civic engagement and technological equity.</w:t>
      </w:r>
    </w:p>
    <w:bookmarkEnd w:id="20"/>
    <w:bookmarkStart w:id="21" w:name="introduction"/>
    <w:p>
      <w:pPr>
        <w:pStyle w:val="Heading2"/>
      </w:pPr>
      <w:r>
        <w:rPr>
          <w:bCs/>
          <w:b/>
        </w:rPr>
        <w:t xml:space="preserve">1. Introduction</w:t>
      </w:r>
    </w:p>
    <w:p>
      <w:pPr>
        <w:pStyle w:val="FirstParagraph"/>
      </w:pPr>
      <w:r>
        <w:t xml:space="preserve">The perception of the librarian has undergone a radical transformation over the past two decades. While historically associated with silence, solitude, and the strict preservation of physical archives, contemporary librarianship is defined by interaction, innovation, and accessibility. Nowhere is this transformation more pronounced than in Netherlands Amsterdam. As a global hub for creativity and international cooperation, Amsterdam’s library system reflects the complexities of a modern metropolitan society. This research paper aims to dissect the changing role of the librarian in this specific geographic location, highlighting how local policies intersect with global digital trends.</w:t>
      </w:r>
    </w:p>
    <w:p>
      <w:pPr>
        <w:pStyle w:val="BodyText"/>
      </w:pPr>
      <w:r>
        <w:t xml:space="preserve">In Netherlands Amsterdam, libraries are not merely repositories; they are designated as essential public infrastructure. The city’s commitment to open access and democratic knowledge sharing means that librarians there operate at the forefront of social services. Understanding their role is critical for policymakers, urban planners, and information scientists who wish to replicate successful models of community engagement.</w:t>
      </w:r>
    </w:p>
    <w:bookmarkEnd w:id="21"/>
    <w:bookmarkStart w:id="22" w:name="X843e065002c4f64bfabc55c4feba208826ab719"/>
    <w:p>
      <w:pPr>
        <w:pStyle w:val="Heading2"/>
      </w:pPr>
      <w:r>
        <w:rPr>
          <w:bCs/>
          <w:b/>
        </w:rPr>
        <w:t xml:space="preserve">2. The Historical Context of Libraries in Amsterdam</w:t>
      </w:r>
    </w:p>
    <w:p>
      <w:pPr>
        <w:pStyle w:val="FirstParagraph"/>
      </w:pPr>
      <w:r>
        <w:t xml:space="preserve">To understand the present state of librarianship in Netherlands Amsterdam, one must briefly acknowledge its historical roots. Historically, libraries served the elite and the academic institutions such as those associated with the University of Amsterdam. However, since the establishment of public municipal libraries in earlier centuries, there has been a gradual democratization of access to knowledge. Today’s librarian inherits this legacy but applies it through a modern lens focused on inclusivity.</w:t>
      </w:r>
    </w:p>
    <w:p>
      <w:pPr>
        <w:pStyle w:val="BodyText"/>
      </w:pPr>
      <w:r>
        <w:t xml:space="preserve">The Dutch tradition emphasizes egalitarianism and social welfare. Consequently, libraries in Netherlands Amsterdam were designed to serve all citizens regardless of background or economic status. This foundational principle dictates the current job descriptions of librarians, who are trained not only in information science but also in social work and community building.</w:t>
      </w:r>
    </w:p>
    <w:bookmarkEnd w:id="22"/>
    <w:bookmarkStart w:id="23" w:name="X2661e3334c70bb372cf07c5d78f395f3b5b486b"/>
    <w:p>
      <w:pPr>
        <w:pStyle w:val="Heading2"/>
      </w:pPr>
      <w:r>
        <w:rPr>
          <w:bCs/>
          <w:b/>
        </w:rPr>
        <w:t xml:space="preserve">3. Digital Literacy and Technological Mediation</w:t>
      </w:r>
    </w:p>
    <w:p>
      <w:pPr>
        <w:pStyle w:val="FirstParagraph"/>
      </w:pPr>
      <w:r>
        <w:t xml:space="preserve">In an era where misinformation is rampant and digital divides persist, the librarian’s role as a teacher of digital literacy has become paramount. In Netherlands Amsterdam, where technology permeates every aspect of daily life from banking to government services, the ability to navigate digital platforms is a basic survival skill for many residents.</w:t>
      </w:r>
    </w:p>
    <w:p>
      <w:pPr>
        <w:pStyle w:val="BodyText"/>
      </w:pPr>
      <w:r>
        <w:t xml:space="preserve">Librarians in this region actively conduct workshops on cybersecurity, coding basics for children, and software training for seniors. They act as mediators between complex technological systems and vulnerable populations. For instance, during the recent global shifts toward remote work and online education, librarians in Netherlands Amsterdam adapted swiftly by creating dedicated digital zones equipped with high-speed internet and providing one-on-one technical support to unemployed job seekers.</w:t>
      </w:r>
    </w:p>
    <w:bookmarkEnd w:id="23"/>
    <w:bookmarkStart w:id="24" w:name="Xed752a3e93c456c8b2b33d9590fe66939f49407"/>
    <w:p>
      <w:pPr>
        <w:pStyle w:val="Heading2"/>
      </w:pPr>
      <w:r>
        <w:rPr>
          <w:bCs/>
          <w:b/>
        </w:rPr>
        <w:t xml:space="preserve">4. Libraries as Third Places: Social Inclusion and Community Hub</w:t>
      </w:r>
    </w:p>
    <w:p>
      <w:pPr>
        <w:pStyle w:val="FirstParagraph"/>
      </w:pPr>
      <w:r>
        <w:t xml:space="preserve">Sociologist Ray Oldenburg coined the term "third place" to describe social surroundings separate from the two usual social environments of home ("first place") and the workplace ("second place"). Libraries in Netherlands Amsterdam exemplify this concept. They are neutral grounds where people from diverse socioeconomic, ethnic, and age groups can converge.</w:t>
      </w:r>
    </w:p>
    <w:p>
      <w:pPr>
        <w:pStyle w:val="BodyText"/>
      </w:pPr>
      <w:r>
        <w:t xml:space="preserve">The librarian’s role here is that of a community facilitator. In Amsterdam, libraries often host integration programs for new immigrants, language cafes where locals practice foreign languages with newcomers, and safe spaces for LGBTQ+ youth. This requires librarians to possess high emotional intelligence and cultural competency. They are tasked with de-escalating conflicts, fostering dialogue among disparate groups, and ensuring that the library remains a welcoming environment for everyone.</w:t>
      </w:r>
    </w:p>
    <w:bookmarkEnd w:id="24"/>
    <w:bookmarkStart w:id="25" w:name="cultural-stewardship-in-a-global-city"/>
    <w:p>
      <w:pPr>
        <w:pStyle w:val="Heading2"/>
      </w:pPr>
      <w:r>
        <w:rPr>
          <w:bCs/>
          <w:b/>
        </w:rPr>
        <w:t xml:space="preserve">5. Cultural Stewardship in a Global City</w:t>
      </w:r>
    </w:p>
    <w:p>
      <w:pPr>
        <w:pStyle w:val="FirstParagraph"/>
      </w:pPr>
      <w:r>
        <w:t xml:space="preserve">Netherlands Amsterdam is renowned for its rich cultural heritage and vibrant arts scene. Librarians play a pivotal role in preserving local history while promoting contemporary creativity. They curate collections that reflect the city’s multicultural identity, ensuring representation of various diaspora communities.</w:t>
      </w:r>
    </w:p>
    <w:p>
      <w:pPr>
        <w:pStyle w:val="BodyText"/>
      </w:pPr>
      <w:r>
        <w:t xml:space="preserve">Furthermore, librarians collaborate with local museums, galleries, and educational institutions to create cross-disciplinary programs. In Amsterdam, this might involve partnering with the Stedelijk Museum for art history workshops or collaborating with local startups for innovation labs within the library space. This strategic positioning enhances the librarian’s status from a passive archivist to an active cultural producer.</w:t>
      </w:r>
    </w:p>
    <w:bookmarkEnd w:id="25"/>
    <w:bookmarkStart w:id="26" w:name="challenges-and-future-directions"/>
    <w:p>
      <w:pPr>
        <w:pStyle w:val="Heading2"/>
      </w:pPr>
      <w:r>
        <w:rPr>
          <w:bCs/>
          <w:b/>
        </w:rPr>
        <w:t xml:space="preserve">6. Challenges and Future Directions</w:t>
      </w:r>
    </w:p>
    <w:p>
      <w:pPr>
        <w:pStyle w:val="FirstParagraph"/>
      </w:pPr>
      <w:r>
        <w:t xml:space="preserve">Despite these advancements, librarians in Netherlands Amsterdam face significant challenges. Budget constraints remain a constant threat, as does the ongoing debate about the relevance of physical books versus digital resources. Additionally, the increasing automation of routine tasks raises questions about future employment structures.</w:t>
      </w:r>
    </w:p>
    <w:p>
      <w:pPr>
        <w:pStyle w:val="BodyText"/>
      </w:pPr>
      <w:r>
        <w:t xml:space="preserve">To address these issues, professional development for librarians must continue to evolve. Training programs in data management, urban planning collaboration, and conflict resolution are becoming standard requirements. The future librarian in Netherlands Amsterdam will likely need to be a hybrid professional: part IT specialist, part social worker, and part cultural curator.</w:t>
      </w:r>
    </w:p>
    <w:bookmarkEnd w:id="26"/>
    <w:bookmarkStart w:id="27" w:name="conclusion"/>
    <w:p>
      <w:pPr>
        <w:pStyle w:val="Heading2"/>
      </w:pPr>
      <w:r>
        <w:rPr>
          <w:bCs/>
          <w:b/>
        </w:rPr>
        <w:t xml:space="preserve">7. Conclusion</w:t>
      </w:r>
    </w:p>
    <w:p>
      <w:pPr>
        <w:pStyle w:val="FirstParagraph"/>
      </w:pPr>
      <w:r>
        <w:t xml:space="preserve">In conclusion, the role of the librarian in Netherlands Amsterdam has expanded far beyond the traditional boundaries of book lending. Today’s librarian is a vital node in the city’s social and digital infrastructure. They are educators who bridge the digital divide, community leaders who foster inclusion, and cultural stewards who preserve local identity amidst globalization.</w:t>
      </w:r>
    </w:p>
    <w:p>
      <w:pPr>
        <w:pStyle w:val="BodyText"/>
      </w:pPr>
      <w:r>
        <w:t xml:space="preserve">As research continues to unfold, it is clear that libraries remain indispensable institutions in urban environments. For Netherlands Amsterdam specifically, investing in the professional growth of librarians is not merely a support for an old institution but a strategic investment in the social cohesion and intellectual vitality of the city. The modern librarian serves as a beacon of accessibility and knowledge, proving that even in the digital age, human connection remains at the heart of information services.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Netherlands Amsterdam: A Research Perspective</dc:title>
  <dc:creator/>
  <dc:language>en</dc:language>
  <cp:keywords/>
  <dcterms:created xsi:type="dcterms:W3CDTF">2026-07-29T12:22:50Z</dcterms:created>
  <dcterms:modified xsi:type="dcterms:W3CDTF">2026-07-29T12:22:50Z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