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b502897d3de4c78fdc4fd5c08cb498369a3d51c"/>
    <w:p>
      <w:pPr>
        <w:pStyle w:val="Heading1"/>
      </w:pPr>
      <w:r>
        <w:t xml:space="preserve">The Evolving Role of the Librarian in Qatar Doha:</w:t>
      </w:r>
      <w:r>
        <w:br/>
      </w:r>
      <w:r>
        <w:t xml:space="preserve">A Strategic Research Paper</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Doha, State of Qatar</w:t>
      </w:r>
      <w:r>
        <w:br/>
      </w:r>
      <w:r>
        <w:rPr>
          <w:bCs/>
          <w:b/>
        </w:rPr>
        <w:t xml:space="preserve">Subject:</w:t>
      </w:r>
      <w:r>
        <w:t xml:space="preserve"> </w:t>
      </w:r>
      <w:r>
        <w:t xml:space="preserve">Library Science and Information Management</w:t>
      </w:r>
    </w:p>
    <w:bookmarkStart w:id="20" w:name="abstract"/>
    <w:p>
      <w:pPr>
        <w:pStyle w:val="Heading3"/>
      </w:pPr>
      <w:r>
        <w:t xml:space="preserve">Abstract</w:t>
      </w:r>
    </w:p>
    <w:p>
      <w:pPr>
        <w:pStyle w:val="FirstParagraph"/>
      </w:pPr>
      <w:r>
        <w:t xml:space="preserve">This research paper examines the critical transformation of the librarian profession within the unique socio-cultural and developmental context of Doha, Qatar. As Qatar pursues its national vision for knowledge-based economic development, librarians in Doha are transitioning from traditional custodians of books to dynamic information specialists. This document analyzes how librarians in this specific region support educational excellence, preserve cultural heritage, and facilitate digital literacy, thereby serving as vital pillars of the infrastructure supporting Qatar Doha’s status as a global hub for education and innovation.</w:t>
      </w:r>
    </w:p>
    <w:bookmarkEnd w:id="20"/>
    <w:bookmarkStart w:id="21" w:name="introduction"/>
    <w:p>
      <w:pPr>
        <w:pStyle w:val="Heading2"/>
      </w:pPr>
      <w:r>
        <w:t xml:space="preserve">1. Introduction</w:t>
      </w:r>
    </w:p>
    <w:p>
      <w:pPr>
        <w:pStyle w:val="FirstParagraph"/>
      </w:pPr>
      <w:r>
        <w:t xml:space="preserve">The concept of the librarian has undergone a profound metamorphosis over the last two decades globally, but nowhere is this shift more pronounced than in Doha, Qatar. Historically viewed as quiet repositories of physical collections, modern librarians are now recognized as active participants in information architecture and community engagement. In Doha, a city that has experienced rapid urbanization and intellectual expansion since the early 2000s, the role of the librarian is intricately tied to the nation’s strategic goals. The State of Qatar has invested heavily in building world-class educational institutions, cultural landmarks such as Museum of Islamic Art, and vast public library systems. Consequently, understanding the specific duties and impact of a Librarian in this region requires an appreciation for both local traditions and global technological trends.</w:t>
      </w:r>
    </w:p>
    <w:bookmarkEnd w:id="21"/>
    <w:bookmarkStart w:id="22" w:name="the-context-of-qatar-doha"/>
    <w:p>
      <w:pPr>
        <w:pStyle w:val="Heading2"/>
      </w:pPr>
      <w:r>
        <w:t xml:space="preserve">2. The Context of Qatar Doha</w:t>
      </w:r>
    </w:p>
    <w:p>
      <w:pPr>
        <w:pStyle w:val="FirstParagraph"/>
      </w:pPr>
      <w:r>
        <w:t xml:space="preserve">To understand the librarian’s role, one must first contextualize the environment of Doha. As the capital city, Doha serves as the intellectual heart of Qatar. The region is characterized by a diverse population, including Qatari nationals and a significant expatriate workforce from various cultural backgrounds. This diversity necessitates that librarians in Doha possess high levels of cultural competence and multilingual capabilities—typically fluent in both Arabic and English, often with proficiency in additional languages.</w:t>
      </w:r>
    </w:p>
    <w:p>
      <w:pPr>
        <w:pStyle w:val="BodyText"/>
      </w:pPr>
      <w:r>
        <w:t xml:space="preserve">Furthermore, the "Qatar National Vision 2030" places human development at its core. This national framework emphasizes that true development is driven by knowledge, not just oil resources. Libraries in Doha are key instruments of this vision. They are not merely ancillary services but central nodes in the ecosystem of lifelong learning. Therefore, a Librarian in this context acts as an agent of social cohesion and educational empowerment.</w:t>
      </w:r>
    </w:p>
    <w:bookmarkEnd w:id="22"/>
    <w:bookmarkStart w:id="23" w:name="X5ee8f734065490b8cfc26e8df52df9d2df5b0c6"/>
    <w:p>
      <w:pPr>
        <w:pStyle w:val="Heading2"/>
      </w:pPr>
      <w:r>
        <w:t xml:space="preserve">3. From Custodians to Information Architects</w:t>
      </w:r>
    </w:p>
    <w:p>
      <w:pPr>
        <w:pStyle w:val="FirstParagraph"/>
      </w:pPr>
      <w:r>
        <w:t xml:space="preserve">The traditional image of a librarian shushing patrons is obsolete in contemporary Doha. Modern librarians are information architects who manage complex digital ecosystems. In major institutions such as the Qatar National Library (QNL) and university libraries within Education City, librarians are responsible for curating vast digital repositories. They utilize advanced cataloging systems to provide access to millions of resources, ensuring that students, researchers, and the general public can navigate global knowledge databases with ease.</w:t>
      </w:r>
    </w:p>
    <w:p>
      <w:pPr>
        <w:pStyle w:val="BodyText"/>
      </w:pPr>
      <w:r>
        <w:t xml:space="preserve">This shift requires technical expertise. A Librarian today must be proficient in data management, metadata standards, and digital preservation techniques. In Doha specifically, this involves the digitization of rare Arabic manuscripts and historical documents. Here, the librarian becomes a guardian of history, using technology to preserve the past while making it accessible for future generations.</w:t>
      </w:r>
    </w:p>
    <w:bookmarkEnd w:id="23"/>
    <w:bookmarkStart w:id="24" w:name="X12b22c130651a45b9a285e34f9bda962427b4c2"/>
    <w:p>
      <w:pPr>
        <w:pStyle w:val="Heading2"/>
      </w:pPr>
      <w:r>
        <w:t xml:space="preserve">4. Cultural Preservation and National Identity</w:t>
      </w:r>
    </w:p>
    <w:p>
      <w:pPr>
        <w:pStyle w:val="FirstParagraph"/>
      </w:pPr>
      <w:r>
        <w:t xml:space="preserve">A distinct aspect of being a Librarian in Qatar Doha is the responsibility of cultural stewardship. While embracing global connectivity, there is a strong imperative to preserve Qatari heritage. Librarians play a pivotal role in collecting, organizing, and promoting materials related to Gulf history, Islamic art, and regional literature.</w:t>
      </w:r>
    </w:p>
    <w:p>
      <w:pPr>
        <w:pStyle w:val="BodyText"/>
      </w:pPr>
      <w:r>
        <w:t xml:space="preserve">In public libraries across Doha’s neighborhoods (such as those managed by the Ministry of Culture), librarians organize exhibitions and workshops that highlight local culture. They serve as bridges between the Qatari identity and the international community residing in Doha. By promoting Arabic language resources alongside international texts, these professionals ensure that national identity is maintained amidst rapid globalization.</w:t>
      </w:r>
    </w:p>
    <w:bookmarkEnd w:id="24"/>
    <w:bookmarkStart w:id="25" w:name="X2e6b24e4eb7c35ed4aad8ef8a1f3bf280f4b0dd"/>
    <w:p>
      <w:pPr>
        <w:pStyle w:val="Heading2"/>
      </w:pPr>
      <w:r>
        <w:t xml:space="preserve">5. Fostering Digital Literacy and Research Support</w:t>
      </w:r>
    </w:p>
    <w:p>
      <w:pPr>
        <w:pStyle w:val="FirstParagraph"/>
      </w:pPr>
      <w:r>
        <w:t xml:space="preserve">In an era of information overload, the role of the librarian as an educator has never been more critical. In Doha’s competitive academic environment, particularly in Education City which hosts branch campuses of prestigious American universities, librarians provide essential research support. They teach students how to evaluate sources critically, understand academic ethics, and utilize specialized databases.</w:t>
      </w:r>
    </w:p>
    <w:p>
      <w:pPr>
        <w:pStyle w:val="BodyText"/>
      </w:pPr>
      <w:r>
        <w:t xml:space="preserve">Moreover, librarians in Doha are at the forefront of digital literacy initiatives for the general public. Recognizing that not all citizens or residents have equal access to technology or information skills, librarians conduct workshops on coding basics, media literacy, and online safety. This democratization of information aligns with Qatar’s goal of creating an inclusive society where knowledge is accessible to all.</w:t>
      </w:r>
    </w:p>
    <w:bookmarkEnd w:id="25"/>
    <w:bookmarkStart w:id="26" w:name="challenges-and-future-directions"/>
    <w:p>
      <w:pPr>
        <w:pStyle w:val="Heading2"/>
      </w:pPr>
      <w:r>
        <w:t xml:space="preserve">6. Challenges and Future Directions</w:t>
      </w:r>
    </w:p>
    <w:p>
      <w:pPr>
        <w:pStyle w:val="FirstParagraph"/>
      </w:pPr>
      <w:r>
        <w:t xml:space="preserve">Despite significant progress, librarians in Doha face challenges. These include keeping pace with rapid technological changes, managing budget constraints for digital acquisitions, and addressing the need for continuous professional development. Additionally, there is the challenge of balancing Western academic resources with local cultural content.</w:t>
      </w:r>
    </w:p>
    <w:p>
      <w:pPr>
        <w:pStyle w:val="BodyText"/>
      </w:pPr>
      <w:r>
        <w:t xml:space="preserve">The future of the profession in this region points toward greater specialization. We anticipate seeing more librarians specializing in data science, health informatics within Hamad Medical Corporation libraries, and legal research within government institutions. Collaboration between different library sectors—academic, public, and special—is expected to increase, creating a unified knowledge network across Qatar Doha.</w:t>
      </w:r>
    </w:p>
    <w:bookmarkEnd w:id="26"/>
    <w:bookmarkStart w:id="28" w:name="conclusion"/>
    <w:p>
      <w:pPr>
        <w:pStyle w:val="Heading2"/>
      </w:pPr>
      <w:r>
        <w:t xml:space="preserve">7. Conclusion</w:t>
      </w:r>
    </w:p>
    <w:p>
      <w:pPr>
        <w:pStyle w:val="FirstParagraph"/>
      </w:pPr>
      <w:r>
        <w:t xml:space="preserve">In conclusion, the Librarian in Qatar Doha is no longer a passive figure but a dynamic leader in information management and community development. Their role encompasses technical expertise in digital systems, deep cultural sensitivity to preserve national heritage, and educational commitment to fostering literacy. As Qatar continues its journey toward becoming a knowledge-based economy, the contributions of librarians will remain indispensable. They are the curators of truth, the guardians of culture, and the facilitators of innovation in Doha.</w:t>
      </w:r>
    </w:p>
    <w:p>
      <w:pPr>
        <w:pStyle w:val="BodyText"/>
      </w:pPr>
      <w:r>
        <w:t xml:space="preserve">For policymakers and educational institutions in Qatar Doha, supporting these professionals through advanced training resources and adequate funding is essential. Investing in librarians is synonymous with investing in the intellectual capital of the nation. As we look to the future, it is clear that the modern Librarian will continue to evolve, adapting to new challenges while steadfastly serving the informational needs of society.</w:t>
      </w:r>
    </w:p>
    <w:bookmarkStart w:id="27" w:name="references-and-further-reading"/>
    <w:p>
      <w:pPr>
        <w:pStyle w:val="Heading3"/>
      </w:pPr>
      <w:r>
        <w:t xml:space="preserve">References and Further Reading</w:t>
      </w:r>
    </w:p>
    <w:p>
      <w:pPr>
        <w:numPr>
          <w:ilvl w:val="0"/>
          <w:numId w:val="1001"/>
        </w:numPr>
        <w:pStyle w:val="Compact"/>
      </w:pPr>
      <w:r>
        <w:rPr>
          <w:bCs/>
          <w:b/>
        </w:rPr>
        <w:t xml:space="preserve">National Library of Qatar:</w:t>
      </w:r>
      <w:r>
        <w:t xml:space="preserve"> </w:t>
      </w:r>
      <w:r>
        <w:t xml:space="preserve">Annual Reports on Digital Preservation Initiatives.</w:t>
      </w:r>
    </w:p>
    <w:p>
      <w:pPr>
        <w:numPr>
          <w:ilvl w:val="0"/>
          <w:numId w:val="1001"/>
        </w:numPr>
        <w:pStyle w:val="Compact"/>
      </w:pPr>
      <w:r>
        <w:rPr>
          <w:bCs/>
          <w:b/>
        </w:rPr>
        <w:t xml:space="preserve">Education City Qatar:</w:t>
      </w:r>
      <w:r>
        <w:t xml:space="preserve"> </w:t>
      </w:r>
      <w:r>
        <w:t xml:space="preserve">Strategic Plans for Academic Support Services.</w:t>
      </w:r>
    </w:p>
    <w:p>
      <w:pPr>
        <w:numPr>
          <w:ilvl w:val="0"/>
          <w:numId w:val="1001"/>
        </w:numPr>
        <w:pStyle w:val="Compact"/>
      </w:pPr>
      <w:r>
        <w:rPr>
          <w:bCs/>
          <w:b/>
        </w:rPr>
        <w:t xml:space="preserve">The State of Qatar National Vision 2030:</w:t>
      </w:r>
      <w:r>
        <w:t xml:space="preserve"> </w:t>
      </w:r>
      <w:r>
        <w:t xml:space="preserve">Human Development Pillar Documentation.</w:t>
      </w:r>
    </w:p>
    <w:p>
      <w:pPr>
        <w:pStyle w:val="FirstParagraph"/>
      </w:pPr>
      <w:r>
        <w:t xml:space="preserve">© 2023 Research Paper on Library Science. Prepared for Educational Review in Doha, Qatar.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Qatar Doha: A Strategic Research Paper</dc:title>
  <dc:creator/>
  <dc:language>en</dc:language>
  <cp:keywords/>
  <dcterms:created xsi:type="dcterms:W3CDTF">2026-07-29T03:30:19Z</dcterms:created>
  <dcterms:modified xsi:type="dcterms:W3CDTF">2026-07-29T03:30:19Z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