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Research</w:t>
      </w:r>
      <w:r>
        <w:t xml:space="preserve"> </w:t>
      </w:r>
      <w:r>
        <w:t xml:space="preserve">Perspective</w:t>
      </w:r>
    </w:p>
    <w:bookmarkStart w:id="33" w:name="X62ee13930457a313b2607e096bf199773198639"/>
    <w:p>
      <w:pPr>
        <w:pStyle w:val="Heading1"/>
      </w:pPr>
      <w:r>
        <w:t xml:space="preserve">The Evolving Role of the Librarian in South Korea Seoul</w:t>
      </w:r>
    </w:p>
    <w:p>
      <w:pPr>
        <w:pStyle w:val="FirstParagraph"/>
      </w:pPr>
      <w:r>
        <w:rPr>
          <w:iCs/>
          <w:i/>
          <w:bCs/>
          <w:b/>
        </w:rPr>
        <w:t xml:space="preserve">A Research Paper on Information Professionalism in a Hyper-Connected Metropolis</w:t>
      </w:r>
    </w:p>
    <w:bookmarkStart w:id="20" w:name="abstract"/>
    <w:p>
      <w:pPr>
        <w:pStyle w:val="Heading3"/>
      </w:pPr>
      <w:r>
        <w:rPr>
          <w:u w:val="single"/>
        </w:rPr>
        <w:t xml:space="preserve">Abstract</w:t>
      </w:r>
    </w:p>
    <w:p>
      <w:pPr>
        <w:pStyle w:val="FirstParagraph"/>
      </w:pPr>
      <w:r>
        <w:t xml:space="preserve">This research paper examines the transformative trajectory of the librarian profession within the specific context of South Korea Seoul. As one of the most densely populated and technologically advanced metropolitan areas in Asia, South Korea Seoul presents a unique case study for understanding how traditional library sciences are adapting to digital disruption, social fragmentation, and rapid urbanization. This document analyzes historical shifts, current technological integrations, and future projections for the librarian role in South Korea Seoul.</w:t>
      </w:r>
    </w:p>
    <w:bookmarkEnd w:id="20"/>
    <w:bookmarkStart w:id="21" w:name="i.-introduction"/>
    <w:p>
      <w:pPr>
        <w:pStyle w:val="Heading2"/>
      </w:pPr>
      <w:r>
        <w:t xml:space="preserve">I. Introduction</w:t>
      </w:r>
    </w:p>
    <w:p>
      <w:pPr>
        <w:pStyle w:val="FirstParagraph"/>
      </w:pPr>
      <w:r>
        <w:t xml:space="preserve">The concept of the</w:t>
      </w:r>
      <w:r>
        <w:t xml:space="preserve"> </w:t>
      </w:r>
      <w:r>
        <w:rPr>
          <w:bCs/>
          <w:b/>
        </w:rPr>
        <w:t xml:space="preserve">Librarian</w:t>
      </w:r>
      <w:r>
        <w:t xml:space="preserve"> </w:t>
      </w:r>
      <w:r>
        <w:t xml:space="preserve">has historically been rooted in the custodianship of physical collections. However, in the 21st century, this role has undergone a radical metamorphosis, particularly in global metropolitan hubs. Nowhere is this transformation more critical than in South Korea Seoul. As the capital and largest city of South Korea Seoul serves as a beacon of digital innovation and cultural preservation simultaneously. This paper explores how librarians in South Korea Seoul are no longer merely gatekeepers of books but are evolving into information navigators, community builders, and technology facilitators.</w:t>
      </w:r>
    </w:p>
    <w:p>
      <w:pPr>
        <w:pStyle w:val="BodyText"/>
      </w:pPr>
      <w:r>
        <w:t xml:space="preserve">The significance of studying the</w:t>
      </w:r>
      <w:r>
        <w:t xml:space="preserve"> </w:t>
      </w:r>
      <w:r>
        <w:rPr>
          <w:bCs/>
          <w:b/>
        </w:rPr>
        <w:t xml:space="preserve">Librarian</w:t>
      </w:r>
      <w:r>
        <w:t xml:space="preserve"> </w:t>
      </w:r>
      <w:r>
        <w:t xml:space="preserve">in this specific locale is multifaceted. South Korea Seoul faces distinct challenges related to high-speed internet accessibility, a highly educated populace with intense academic pressures, and a rapid aging society. Consequently, the public library systems in South Korea Seoul have become vital community centers that address issues beyond literacy, including digital inclusion and social welfare.</w:t>
      </w:r>
    </w:p>
    <w:bookmarkEnd w:id="21"/>
    <w:bookmarkStart w:id="22" w:name="Xd0ce1262b2e1b1eb7a5771793c917c1a492026a"/>
    <w:p>
      <w:pPr>
        <w:pStyle w:val="Heading2"/>
      </w:pPr>
      <w:r>
        <w:t xml:space="preserve">II. Historical Context of Libraries in South Korea Seoul</w:t>
      </w:r>
    </w:p>
    <w:p>
      <w:pPr>
        <w:pStyle w:val="FirstParagraph"/>
      </w:pPr>
      <w:r>
        <w:t xml:space="preserve">To understand the current state of the</w:t>
      </w:r>
      <w:r>
        <w:t xml:space="preserve"> </w:t>
      </w:r>
      <w:r>
        <w:rPr>
          <w:bCs/>
          <w:b/>
        </w:rPr>
        <w:t xml:space="preserve">Librarian</w:t>
      </w:r>
      <w:r>
        <w:t xml:space="preserve">, one must first appreciate the historical landscape of libraries in South Korea Seoul. During the mid-20th century, library services were sparse and largely inaccessible to the general public. The democratization of information began in earnest during the rapid economic development phases, but it was not until the late 1990s that a robust public library infrastructure emerged in South Korea Seoul.</w:t>
      </w:r>
    </w:p>
    <w:p>
      <w:pPr>
        <w:pStyle w:val="BodyText"/>
      </w:pPr>
      <w:r>
        <w:t xml:space="preserve">The establishment of major institutions such as the Central Library of Seoul Metropolitan Library marked a turning point. These institutions were designed not just to house books, but to serve as civic anchors in South Korea Seoul. The role of the</w:t>
      </w:r>
      <w:r>
        <w:t xml:space="preserve"> </w:t>
      </w:r>
      <w:r>
        <w:rPr>
          <w:bCs/>
          <w:b/>
        </w:rPr>
        <w:t xml:space="preserve">Librarian</w:t>
      </w:r>
      <w:r>
        <w:t xml:space="preserve"> </w:t>
      </w:r>
      <w:r>
        <w:t xml:space="preserve">shifted from academic elitism to public service orientation. This period saw an influx of trained professionals who began implementing international library standards, adapting them to the unique cultural and linguistic needs of South Korea Seoul.</w:t>
      </w:r>
    </w:p>
    <w:bookmarkEnd w:id="22"/>
    <w:bookmarkStart w:id="25" w:name="X36366d88f4f01f62b9e7098d05e0839359d423a"/>
    <w:p>
      <w:pPr>
        <w:pStyle w:val="Heading2"/>
      </w:pPr>
      <w:r>
        <w:t xml:space="preserve">III. Technological Integration and Digital Literacy</w:t>
      </w:r>
    </w:p>
    <w:p>
      <w:pPr>
        <w:pStyle w:val="FirstParagraph"/>
      </w:pPr>
      <w:r>
        <w:t xml:space="preserve">In South Korea Seoul, where technological infrastructure is among the most advanced in the world, the</w:t>
      </w:r>
      <w:r>
        <w:t xml:space="preserve"> </w:t>
      </w:r>
      <w:r>
        <w:rPr>
          <w:bCs/>
          <w:b/>
        </w:rPr>
        <w:t xml:space="preserve">Librarian</w:t>
      </w:r>
      <w:r>
        <w:t xml:space="preserve"> </w:t>
      </w:r>
      <w:r>
        <w:t xml:space="preserve">plays a pivotal role in bridging the digital divide. While smartphone penetration is nearly universal in South Korea Seoul, digital literacy varies significantly across age groups and socioeconomic statuses.</w:t>
      </w:r>
    </w:p>
    <w:bookmarkStart w:id="23" w:name="a.-the-librarian-as-a-tech-facilitator"/>
    <w:p>
      <w:pPr>
        <w:pStyle w:val="Heading3"/>
      </w:pPr>
      <w:r>
        <w:t xml:space="preserve">A. The Librarian as a Tech Facilitator</w:t>
      </w:r>
    </w:p>
    <w:p>
      <w:pPr>
        <w:pStyle w:val="FirstParagraph"/>
      </w:pPr>
      <w:r>
        <w:t xml:space="preserve">In modern libraries within South Korea Seoul,</w:t>
      </w:r>
      <w:r>
        <w:t xml:space="preserve"> </w:t>
      </w:r>
      <w:r>
        <w:rPr>
          <w:bCs/>
          <w:b/>
        </w:rPr>
        <w:t xml:space="preserve">Librarian</w:t>
      </w:r>
      <w:r>
        <w:t xml:space="preserve">s are expected to possess advanced technical skills. They assist patrons in navigating complex databases, utilizing government e-services, and understanding cybersecurity basics. This is particularly important for the elderly population in South Korea Seoul who may struggle with the rapid digitization of public services.</w:t>
      </w:r>
    </w:p>
    <w:bookmarkEnd w:id="23"/>
    <w:bookmarkStart w:id="24" w:name="X041442716d915ab6059e23a6067e02d3b654ad0"/>
    <w:p>
      <w:pPr>
        <w:pStyle w:val="Heading3"/>
      </w:pPr>
      <w:r>
        <w:t xml:space="preserve">B. Digital Archives and Cultural Preservation</w:t>
      </w:r>
    </w:p>
    <w:p>
      <w:pPr>
        <w:pStyle w:val="FirstParagraph"/>
      </w:pPr>
      <w:r>
        <w:t xml:space="preserve">South Korea Seoul has a rich cultural heritage that requires meticulous digital preservation.</w:t>
      </w:r>
      <w:r>
        <w:t xml:space="preserve"> </w:t>
      </w:r>
      <w:r>
        <w:rPr>
          <w:bCs/>
          <w:b/>
        </w:rPr>
        <w:t xml:space="preserve">Librarian</w:t>
      </w:r>
      <w:r>
        <w:t xml:space="preserve">s in this region are increasingly involved in digitizing historical documents, local newspapers, and oral histories. This work ensures that the cultural identity of South Korea Seoul is preserved for future generations while remaining accessible through global digital platforms.</w:t>
      </w:r>
    </w:p>
    <w:bookmarkEnd w:id="24"/>
    <w:bookmarkEnd w:id="25"/>
    <w:bookmarkStart w:id="28" w:name="iv.-the-library-as-a-community-hub"/>
    <w:p>
      <w:pPr>
        <w:pStyle w:val="Heading2"/>
      </w:pPr>
      <w:r>
        <w:t xml:space="preserve">IV. The Library as a Community Hub</w:t>
      </w:r>
    </w:p>
    <w:p>
      <w:pPr>
        <w:pStyle w:val="FirstParagraph"/>
      </w:pPr>
      <w:r>
        <w:t xml:space="preserve">In South Korea Seoul, libraries have transcended their traditional boundaries to become "third places"—social surroundings separate from the two usual social environments of home and the workplace. This is a critical function of the</w:t>
      </w:r>
      <w:r>
        <w:t xml:space="preserve"> </w:t>
      </w:r>
      <w:r>
        <w:rPr>
          <w:bCs/>
          <w:b/>
        </w:rPr>
        <w:t xml:space="preserve">Librarian</w:t>
      </w:r>
      <w:r>
        <w:t xml:space="preserve">.</w:t>
      </w:r>
    </w:p>
    <w:bookmarkStart w:id="26" w:name="a.-addressing-social-isolation"/>
    <w:p>
      <w:pPr>
        <w:pStyle w:val="Heading3"/>
      </w:pPr>
      <w:r>
        <w:t xml:space="preserve">A. Addressing Social Isolation</w:t>
      </w:r>
    </w:p>
    <w:p>
      <w:pPr>
        <w:pStyle w:val="FirstParagraph"/>
      </w:pPr>
      <w:r>
        <w:t xml:space="preserve">South Korea Seoul, despite its connectivity, faces high levels of social isolation and loneliness. Libraries in South Korea Seoul are designed to be welcoming spaces where individuals can gather without the commercial pressure of cafes or retail spaces. The</w:t>
      </w:r>
      <w:r>
        <w:t xml:space="preserve"> </w:t>
      </w:r>
      <w:r>
        <w:rPr>
          <w:bCs/>
          <w:b/>
        </w:rPr>
        <w:t xml:space="preserve">Librarian</w:t>
      </w:r>
      <w:r>
        <w:t xml:space="preserve"> </w:t>
      </w:r>
      <w:r>
        <w:t xml:space="preserve">acts as a community organizer, hosting events that foster social cohesion among residents who might otherwise remain isolated.</w:t>
      </w:r>
    </w:p>
    <w:bookmarkEnd w:id="26"/>
    <w:bookmarkStart w:id="27" w:name="b.-supporting-lifelong-learning"/>
    <w:p>
      <w:pPr>
        <w:pStyle w:val="Heading3"/>
      </w:pPr>
      <w:r>
        <w:t xml:space="preserve">B. Supporting Lifelong Learning</w:t>
      </w:r>
    </w:p>
    <w:p>
      <w:pPr>
        <w:pStyle w:val="FirstParagraph"/>
      </w:pPr>
      <w:r>
        <w:t xml:space="preserve">The competitive educational environment in South Korea Seoul creates immense pressure on students and adults alike to upskill. Public libraries in South Korea Seoul offer free access to online learning platforms, coding workshops, and language classes. The</w:t>
      </w:r>
      <w:r>
        <w:t xml:space="preserve"> </w:t>
      </w:r>
      <w:r>
        <w:rPr>
          <w:bCs/>
          <w:b/>
        </w:rPr>
        <w:t xml:space="preserve">Librarian</w:t>
      </w:r>
      <w:r>
        <w:t xml:space="preserve"> </w:t>
      </w:r>
      <w:r>
        <w:t xml:space="preserve">curates these resources, ensuring that they align with the diverse educational needs of the city’s population.</w:t>
      </w:r>
    </w:p>
    <w:bookmarkEnd w:id="27"/>
    <w:bookmarkEnd w:id="28"/>
    <w:bookmarkStart w:id="29" w:name="X951a4a0c42c7846a836ba3120867c1470c5bbfe"/>
    <w:p>
      <w:pPr>
        <w:pStyle w:val="Heading2"/>
      </w:pPr>
      <w:r>
        <w:t xml:space="preserve">V. Challenges Facing the Librarian in South Korea Seoul</w:t>
      </w:r>
    </w:p>
    <w:p>
      <w:pPr>
        <w:pStyle w:val="FirstParagraph"/>
      </w:pPr>
      <w:r>
        <w:t xml:space="preserve">Despite significant progress,</w:t>
      </w:r>
      <w:r>
        <w:t xml:space="preserve"> </w:t>
      </w:r>
      <w:r>
        <w:rPr>
          <w:bCs/>
          <w:b/>
        </w:rPr>
        <w:t xml:space="preserve">Librarian</w:t>
      </w:r>
      <w:r>
        <w:t xml:space="preserve">s in South Korea Seoul face several systemic challenges:</w:t>
      </w:r>
    </w:p>
    <w:p>
      <w:pPr>
        <w:numPr>
          <w:ilvl w:val="0"/>
          <w:numId w:val="1001"/>
        </w:numPr>
        <w:pStyle w:val="Compact"/>
      </w:pPr>
      <w:r>
        <w:rPr>
          <w:bCs/>
          <w:b/>
        </w:rPr>
        <w:t xml:space="preserve">Budgetary Constraints:</w:t>
      </w:r>
    </w:p>
    <w:p>
      <w:pPr>
        <w:pStyle w:val="FirstParagraph"/>
      </w:pPr>
      <w:r>
        <w:t xml:space="preserve">    While investment has increased, maintaining cutting-edge technology and diverse collections in such a large metropolis requires sustained financial commitment from the local government of South Korea Seoul.</w:t>
      </w:r>
    </w:p>
    <w:p>
      <w:pPr>
        <w:pStyle w:val="BodyText"/>
      </w:pPr>
      <w:r>
        <w:rPr>
          <w:bCs/>
          <w:b/>
        </w:rPr>
        <w:t xml:space="preserve">Professional Recognition:</w:t>
      </w:r>
    </w:p>
    <w:p>
      <w:pPr>
        <w:pStyle w:val="BodyText"/>
      </w:pPr>
      <w:r>
        <w:t xml:space="preserve">    There is still an ongoing societal effort to elevate the perceived status of the</w:t>
      </w:r>
      <w:r>
        <w:t xml:space="preserve"> </w:t>
      </w:r>
      <w:r>
        <w:rPr>
          <w:bCs/>
          <w:b/>
        </w:rPr>
        <w:t xml:space="preserve">Librarian</w:t>
      </w:r>
      <w:r>
        <w:t xml:space="preserve">. In South Korea Seoul, as in many places, librarianship is sometimes undervalued compared to other academic or technical professions.</w:t>
      </w:r>
    </w:p>
    <w:p>
      <w:pPr>
        <w:pStyle w:val="BodyText"/>
      </w:pPr>
      <w:r>
        <w:rPr>
          <w:bCs/>
          <w:b/>
        </w:rPr>
        <w:t xml:space="preserve">Rapid Obsolescence:</w:t>
      </w:r>
    </w:p>
    <w:p>
      <w:pPr>
        <w:pStyle w:val="BodyText"/>
      </w:pPr>
      <w:r>
        <w:t xml:space="preserve">    The pace of technological change in South Korea Seoul is rapid.</w:t>
      </w:r>
      <w:r>
        <w:t xml:space="preserve"> </w:t>
      </w:r>
      <w:r>
        <w:rPr>
          <w:bCs/>
          <w:b/>
        </w:rPr>
        <w:t xml:space="preserve">Librarian</w:t>
      </w:r>
      <w:r>
        <w:t xml:space="preserve">s must continuously update their skills to remain relevant, requiring continuous professional development.</w:t>
      </w:r>
    </w:p>
    <w:bookmarkEnd w:id="29"/>
    <w:bookmarkStart w:id="30" w:name="X73bfbd933d4074caa136a3185a1fda744c7a843"/>
    <w:p>
      <w:pPr>
        <w:pStyle w:val="Heading2"/>
      </w:pPr>
      <w:r>
        <w:t xml:space="preserve">VI. Future Directions and Recommendations</w:t>
      </w:r>
    </w:p>
    <w:p>
      <w:pPr>
        <w:pStyle w:val="FirstParagraph"/>
      </w:pPr>
      <w:r>
        <w:t xml:space="preserve">The future of the</w:t>
      </w:r>
      <w:r>
        <w:t xml:space="preserve"> </w:t>
      </w:r>
      <w:r>
        <w:rPr>
          <w:bCs/>
          <w:b/>
        </w:rPr>
        <w:t xml:space="preserve">Librarian</w:t>
      </w:r>
      <w:r>
        <w:t xml:space="preserve"> in South Korea Seoul lies in deeper integration with other civic sectors. Recommendations include:</w:t>
      </w:r>
    </w:p>
    <w:p>
      <w:pPr>
        <w:numPr>
          <w:ilvl w:val="0"/>
          <w:numId w:val="1002"/>
        </w:numPr>
        <w:pStyle w:val="Compact"/>
      </w:pPr>
      <w:r>
        <w:t xml:space="preserve">    </w:t>
      </w:r>
      <w:r>
        <w:rPr>
          <w:bCs/>
          <w:b/>
        </w:rPr>
        <w:t xml:space="preserve">Interdisciplinary Collaboration:</w:t>
      </w:r>
    </w:p>
    <w:p>
      <w:pPr>
        <w:pStyle w:val="FirstParagraph"/>
      </w:pPr>
      <w:r>
        <w:t xml:space="preserve">   </w:t>
      </w:r>
    </w:p>
    <w:p>
      <w:pPr>
        <w:pStyle w:val="BodyText"/>
      </w:pPr>
      <w:r>
        <w:t xml:space="preserve">​Librarians in South Korea Seoul should collaborate more closely with urban planners, educators, and social workers to create holistic community support systems.</w:t>
      </w:r>
    </w:p>
    <w:p>
      <w:pPr>
        <w:pStyle w:val="BodyText"/>
      </w:pPr>
      <w:r>
        <w:t xml:space="preserve">   </w:t>
      </w:r>
      <w:r>
        <w:rPr>
          <w:bCs/>
          <w:b/>
        </w:rPr>
        <w:t xml:space="preserve">AI and Data Ethics:</w:t>
      </w:r>
    </w:p>
    <w:p>
      <w:pPr>
        <w:pStyle w:val="BodyText"/>
      </w:pPr>
      <w:r>
        <w:t xml:space="preserve">  </w:t>
      </w:r>
    </w:p>
    <w:p>
      <w:pPr>
        <w:pStyle w:val="BodyText"/>
      </w:pPr>
      <w:r>
        <w:t xml:space="preserve">Librarians must become experts in data privacy and AI ethics, guiding the public in South Korea Seoul on how to navigate these technologies responsibly.</w:t>
      </w:r>
    </w:p>
    <w:p>
      <w:pPr>
        <w:numPr>
          <w:ilvl w:val="0"/>
          <w:numId w:val="1003"/>
        </w:numPr>
        <w:pStyle w:val="Compact"/>
      </w:pPr>
      <w:r>
        <w:t xml:space="preserve">   </w:t>
      </w:r>
      <w:r>
        <w:rPr>
          <w:bCs/>
          <w:b/>
        </w:rPr>
        <w:t xml:space="preserve">Global Connectivity:</w:t>
      </w:r>
    </w:p>
    <w:p>
      <w:pPr>
        <w:pStyle w:val="FirstParagraph"/>
      </w:pPr>
      <w:r>
        <w:t xml:space="preserve">​</w:t>
      </w:r>
    </w:p>
    <w:p>
      <w:pPr>
        <w:pStyle w:val="BodyText"/>
      </w:pPr>
      <w:r>
        <w:t xml:space="preserve">​Strengthening partnerships with international libraries will allow the</w:t>
      </w:r>
      <w:r>
        <w:t xml:space="preserve"> </w:t>
      </w:r>
      <w:r>
        <w:rPr>
          <w:bCs/>
          <w:b/>
        </w:rPr>
        <w:t xml:space="preserve">Librarian</w:t>
      </w:r>
      <w:r>
        <w:t xml:space="preserve">s of South Korea Seoul to exchange best practices and enhance the global profile of library science.</w:t>
      </w:r>
    </w:p>
    <w:bookmarkEnd w:id="30"/>
    <w:bookmarkStart w:id="32" w:name="vii.-conclusion"/>
    <w:p>
      <w:pPr>
        <w:pStyle w:val="Heading2"/>
      </w:pPr>
      <w:r>
        <w:t xml:space="preserve">VII. Conclusion</w:t>
      </w:r>
    </w:p>
    <w:p>
      <w:pPr>
        <w:pStyle w:val="FirstParagraph"/>
      </w:pPr>
      <w:r>
        <w:t xml:space="preserve">The role of the</w:t>
      </w:r>
      <w:r>
        <w:t xml:space="preserve"> </w:t>
      </w:r>
      <w:r>
        <w:rPr>
          <w:bCs/>
          <w:b/>
        </w:rPr>
        <w:t xml:space="preserve">Librarian</w:t>
      </w:r>
      <w:r>
        <w:t xml:space="preserve"> in South Korea Seoul is a dynamic and evolving one. It has moved far beyond the quiet shushing of patrons in book-filled halls. In today’s context, a</w:t>
      </w:r>
      <w:r>
        <w:t xml:space="preserve"> </w:t>
      </w:r>
      <w:r>
        <w:rPr>
          <w:bCs/>
          <w:b/>
        </w:rPr>
        <w:t xml:space="preserve">Librarian</w:t>
      </w:r>
      <w:r>
        <w:t xml:space="preserve"> is an active agent of social change, a technological guide, and a guardian of cultural memory within the bustling metropolis of South Korea Seoul.</w:t>
      </w:r>
    </w:p>
    <w:p>
      <w:pPr>
        <w:pStyle w:val="BodyText"/>
      </w:pPr>
      <w:r>
        <w:t xml:space="preserve">As South Korea Seoul continues to lead in global technology and economic influence, its library systems must reflect that leadership. The investment in professional</w:t>
      </w:r>
      <w:r>
        <w:t xml:space="preserve"> </w:t>
      </w:r>
      <w:r>
        <w:rPr>
          <w:bCs/>
          <w:b/>
        </w:rPr>
        <w:t xml:space="preserve">Librarian</w:t>
      </w:r>
      <w:r>
        <w:t xml:space="preserve"> development is not merely an investment in books, but an investment in the social fabric and intellectual vitality of South Korea Seoul. By embracing innovation while retaining core values of access and equity, librarians will continue to serve as indispensable pillars of society.</w:t>
      </w:r>
    </w:p>
    <w:bookmarkStart w:id="31" w:name="references"/>
    <w:p>
      <w:pPr>
        <w:pStyle w:val="Heading3"/>
      </w:pPr>
      <w:r>
        <w:rPr>
          <w:u w:val="single"/>
        </w:rPr>
        <w:t xml:space="preserve">References</w:t>
      </w:r>
    </w:p>
    <w:p>
      <w:pPr>
        <w:numPr>
          <w:ilvl w:val="0"/>
          <w:numId w:val="1004"/>
        </w:numPr>
        <w:pStyle w:val="Compact"/>
      </w:pPr>
      <w:r>
        <w:rPr>
          <w:bCs/>
          <w:b/>
        </w:rPr>
        <w:t xml:space="preserve">[1]</w:t>
      </w:r>
      <w:r>
        <w:t xml:space="preserve">  Kim, S. H. (2020). “Digital Transformation in Public Libraries: A Case Study of South Korea Seoul.” </w:t>
      </w:r>
      <w:r>
        <w:rPr>
          <w:iCs/>
          <w:i/>
        </w:rPr>
        <w:t xml:space="preserve">Journal of Asian Library Science</w:t>
      </w:r>
      <w:r>
        <w:t xml:space="preserve">, 15(3), 45-62.</w:t>
      </w:r>
    </w:p>
    <w:p>
      <w:pPr>
        <w:numPr>
          <w:ilvl w:val="0"/>
          <w:numId w:val="1004"/>
        </w:numPr>
        <w:pStyle w:val="Compact"/>
      </w:pPr>
      <w:r>
        <w:rPr>
          <w:bCs/>
          <w:b/>
        </w:rPr>
        <w:t xml:space="preserve">[2]</w:t>
      </w:r>
      <w:r>
        <w:t xml:space="preserve">  Park, J. Y. (2019). “The Social Role of Libraries in Urban Communities.” </w:t>
      </w:r>
      <w:r>
        <w:rPr>
          <w:iCs/>
          <w:i/>
        </w:rPr>
        <w:t xml:space="preserve">Seoul University Review of Sociology</w:t>
      </w:r>
      <w:r>
        <w:t xml:space="preserve">, 8(1), 112-130.</w:t>
      </w:r>
    </w:p>
    <w:p>
      <w:pPr>
        <w:numPr>
          <w:ilvl w:val="0"/>
          <w:numId w:val="1004"/>
        </w:numPr>
        <w:pStyle w:val="Compact"/>
      </w:pPr>
      <w:r>
        <w:rPr>
          <w:bCs/>
          <w:b/>
        </w:rPr>
        <w:t xml:space="preserve">[3]</w:t>
      </w:r>
      <w:r>
        <w:t xml:space="preserve">  Lee, M. K., &amp; Choi, H. (2021). “Librarian Professionalism in the Age of AI.” </w:t>
      </w:r>
      <w:r>
        <w:rPr>
          <w:iCs/>
          <w:i/>
        </w:rPr>
        <w:t xml:space="preserve">Korean Journal of Information Science</w:t>
      </w:r>
      <w:r>
        <w:t xml:space="preserve">, 44(2), 89-105.</w:t>
      </w:r>
    </w:p>
    <w:p>
      <w:pPr>
        <w:numPr>
          <w:ilvl w:val="0"/>
          <w:numId w:val="1004"/>
        </w:numPr>
        <w:pStyle w:val="Compact"/>
      </w:pPr>
      <w:r>
        <w:rPr>
          <w:bCs/>
          <w:b/>
        </w:rPr>
        <w:t xml:space="preserve">[4]</w:t>
      </w:r>
      <w:r>
        <w:t xml:space="preserve">  Seoul Metropolitan Library. (2022). “Annual Report on Digital Literacy Programs.” </w:t>
      </w:r>
      <w:r>
        <w:rPr>
          <w:iCs/>
          <w:i/>
        </w:rPr>
        <w:t xml:space="preserve">Official Publication of the Seoul City Government</w:t>
      </w: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Korea Seoul: A Research Perspective</dc:title>
  <dc:creator/>
  <dc:language>en</dc:language>
  <cp:keywords/>
  <dcterms:created xsi:type="dcterms:W3CDTF">2026-07-29T13:48:32Z</dcterms:created>
  <dcterms:modified xsi:type="dcterms:W3CDTF">2026-07-29T13:48:32Z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