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Urban</w:t>
      </w:r>
      <w:r>
        <w:t xml:space="preserve"> </w:t>
      </w:r>
      <w:r>
        <w:t xml:space="preserve">Knowledge</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8" w:name="X778b18c9536c7b8354991e4ec58635d276052fa"/>
    <w:p>
      <w:pPr>
        <w:pStyle w:val="Heading1"/>
      </w:pPr>
      <w:r>
        <w:t xml:space="preserve">The Transformative Role of Librarians in Urban Knowledge Hubs:</w:t>
      </w:r>
      <w:r>
        <w:br/>
      </w:r>
      <w:r>
        <w:t xml:space="preserve">A Case Study of Kampala, Uganda</w:t>
      </w:r>
    </w:p>
    <w:p>
      <w:pPr>
        <w:pStyle w:val="FirstParagraph"/>
      </w:pPr>
      <w:r>
        <w:rPr>
          <w:bCs/>
          <w:b/>
        </w:rPr>
        <w:t xml:space="preserve">Abstract:</w:t>
      </w:r>
      <w:r>
        <w:br/>
      </w:r>
      <w:r>
        <w:t xml:space="preserve">This research paper examines the evolving role of the librarian within the specific socio-economic and technological context of Uganda Kampala. As urban centers in East Africa rapidly digitize, traditional library models are undergoing significant transformation. This study analyzes how librarians in Uganda Kampala serve not merely as custodians of books, but as critical information intermediaries, digital literacy advocates, and community educators. The paper argues that the professional expertise of the librarian is essential for bridging the digital divide and fostering an informed citizenry in one of Africa’s most dynamic capital cities.</w:t>
      </w:r>
    </w:p>
    <w:bookmarkStart w:id="20" w:name="introduction"/>
    <w:p>
      <w:pPr>
        <w:pStyle w:val="Heading2"/>
      </w:pPr>
      <w:r>
        <w:t xml:space="preserve">1. Introduction</w:t>
      </w:r>
    </w:p>
    <w:p>
      <w:pPr>
        <w:pStyle w:val="FirstParagraph"/>
      </w:pPr>
      <w:r>
        <w:t xml:space="preserve">In recent decades, urbanization has reshaped the landscape of developing nations, with city centers becoming hubs of economic activity, innovation, and cultural exchange. Among these emerging metropolises, Uganda Kampala stands out as a vibrant center for commerce and intellectual discourse in East Africa. Within this bustling urban environment lies an institution often overlooked yet fundamentally vital: the public and academic library. However, the function of this institution is no longer defined solely by its physical collection of printed materials. Instead, it is defined by the human element—the librarian.</w:t>
      </w:r>
    </w:p>
    <w:p>
      <w:pPr>
        <w:pStyle w:val="BodyText"/>
      </w:pPr>
      <w:r>
        <w:t xml:space="preserve">This research paper posits that in Uganda Kampala, the role of the librarian has expanded from passive cataloging to active community engagement and digital advocacy. As internet penetration increases in Uganda Kampala, so does the demand for reliable information sources amidst a flood of misinformation. This study explores how librarians are adapting to these challenges, serving as gatekeepers of truth and facilitators of lifelong learning.</w:t>
      </w:r>
    </w:p>
    <w:bookmarkEnd w:id="20"/>
    <w:bookmarkStart w:id="21" w:name="X3771f3e0c54ae9d0908189b03e54a5b82faa607"/>
    <w:p>
      <w:pPr>
        <w:pStyle w:val="Heading2"/>
      </w:pPr>
      <w:r>
        <w:t xml:space="preserve">2. Historical Context and Evolution in Uganda Kampala</w:t>
      </w:r>
    </w:p>
    <w:p>
      <w:pPr>
        <w:pStyle w:val="FirstParagraph"/>
      </w:pPr>
      <w:r>
        <w:t xml:space="preserve">The history of libraries in Uganda dates back to the colonial era, but the modern library system has evolved significantly since independence. In Uganda Kampala, institutions such as the National Library of Uganda and various university libraries have historically served elite academic circles. However, in the last two decades, there has been a concerted effort to democratize access to information. Public libraries in central Kampala have begun to open their doors wider to local communities, shifting their focus from exclusive preservation to inclusive service.</w:t>
      </w:r>
    </w:p>
    <w:p>
      <w:pPr>
        <w:pStyle w:val="BodyText"/>
      </w:pPr>
      <w:r>
        <w:t xml:space="preserve">This shift requires a different skill set from the librarian. The traditional image of the silent, book-shelving clerk is being replaced by that of a dynamic information specialist. In Uganda Kampala, librarians are increasingly tasked with managing hybrid collections—both physical books and digital databases—requiring them to master both archival science and information technology.</w:t>
      </w:r>
    </w:p>
    <w:bookmarkEnd w:id="21"/>
    <w:bookmarkStart w:id="22" w:name="Xba25750efac8c5c9ea37ec2062b2dd75beeee29"/>
    <w:p>
      <w:pPr>
        <w:pStyle w:val="Heading2"/>
      </w:pPr>
      <w:r>
        <w:t xml:space="preserve">3. The Librarian as a Digital Literacy Advocate</w:t>
      </w:r>
    </w:p>
    <w:p>
      <w:pPr>
        <w:pStyle w:val="FirstParagraph"/>
      </w:pPr>
      <w:r>
        <w:t xml:space="preserve">One of the most critical aspects of the modern librarian’s role in Uganda Kampala is the promotion of digital literacy. With smartphones becoming ubiquitous in urban Uganda, many citizens access information primarily through social media platforms rather than verified news sources or academic journals. This landscape presents a challenge regarding misinformation and digital fraud.</w:t>
      </w:r>
    </w:p>
    <w:p>
      <w:pPr>
        <w:pStyle w:val="BodyText"/>
      </w:pPr>
      <w:r>
        <w:t xml:space="preserve">Librarians in Uganda Kampala are stepping into this gap by offering training sessions on how to evaluate online sources, protect personal data, and utilize free educational resources available on the internet. For instance, many libraries in central Kampala now host workshops for entrepreneurs seeking business plans or students looking for credible academic references. By teaching these skills, librarians empower users to navigate the digital world independently and safely. This role is particularly crucial in a rapidly growing city where formal ICT education may not be accessible to all segments of the population.</w:t>
      </w:r>
    </w:p>
    <w:bookmarkEnd w:id="22"/>
    <w:bookmarkStart w:id="23" w:name="X6def561033dd067297abbc5fa702dbb54238a96"/>
    <w:p>
      <w:pPr>
        <w:pStyle w:val="Heading2"/>
      </w:pPr>
      <w:r>
        <w:t xml:space="preserve">4. Supporting Local Enterprise and Innovation</w:t>
      </w:r>
    </w:p>
    <w:p>
      <w:pPr>
        <w:pStyle w:val="FirstParagraph"/>
      </w:pPr>
      <w:r>
        <w:t xml:space="preserve">Kampala is often referred to as the economic heartbeat of Uganda, with a thriving sector for small and medium-sized enterprises (SMEs). Libraries in this region have begun to recognize their potential role in supporting this economic engine. Librarians are curating specialized collections that include market trends, regulatory guidelines, and business development resources tailored to the Ugandan context.</w:t>
      </w:r>
    </w:p>
    <w:p>
      <w:pPr>
        <w:pStyle w:val="BodyText"/>
      </w:pPr>
      <w:r>
        <w:t xml:space="preserve">Furthermore, librarians act as connectors within the innovation ecosystem. They facilitate networking events where entrepreneurs can meet investors or mentors. By transforming libraries into "maker spaces" or co-working areas equipped with internet connectivity and printing services, librarians in Uganda Kampala are providing infrastructure that might otherwise be too expensive for individual startups. This proactive engagement demonstrates that the librarian is not just a support staff member but a key stakeholder in urban economic development.</w:t>
      </w:r>
    </w:p>
    <w:bookmarkEnd w:id="23"/>
    <w:bookmarkStart w:id="24" w:name="X23855c18cdeeb74c8448ebaf81f330d8a228afb"/>
    <w:p>
      <w:pPr>
        <w:pStyle w:val="Heading2"/>
      </w:pPr>
      <w:r>
        <w:t xml:space="preserve">5. Challenges Facing Librarians in the Kampala Context</w:t>
      </w:r>
    </w:p>
    <w:p>
      <w:pPr>
        <w:pStyle w:val="FirstParagraph"/>
      </w:pPr>
      <w:r>
        <w:t xml:space="preserve">Despite these positive developments, librarians in Uganda Kampala face significant hurdles. Funding remains a primary concern; many public libraries struggle with inadequate budgets for acquiring new materials or maintaining IT infrastructure. Additionally, there is often a lack of recognition from policymakers regarding the strategic value of library services.</w:t>
      </w:r>
    </w:p>
    <w:p>
      <w:pPr>
        <w:pStyle w:val="BodyText"/>
      </w:pPr>
      <w:r>
        <w:t xml:space="preserve">Professional development is another challenge. While librarians are eager to adopt new technologies and methodologies, opportunities for continuous training in specialized areas such as data management or community outreach planning are limited. Moreover, the physical infrastructure of some older libraries in Kampala requires renovation to meet modern safety and accessibility standards. Addressing these challenges requires collaboration between government bodies, non-governmental organizations, and the international library community.</w:t>
      </w:r>
    </w:p>
    <w:bookmarkEnd w:id="24"/>
    <w:bookmarkStart w:id="25" w:name="X07b322cc8cf731dd73432a138c68b98eea46447"/>
    <w:p>
      <w:pPr>
        <w:pStyle w:val="Heading2"/>
      </w:pPr>
      <w:r>
        <w:t xml:space="preserve">6. The Future: Librarians as Community Architects</w:t>
      </w:r>
    </w:p>
    <w:p>
      <w:pPr>
        <w:pStyle w:val="FirstParagraph"/>
      </w:pPr>
      <w:r>
        <w:t xml:space="preserve">Looking ahead, the role of the librarian in Uganda Kampala will likely become even more integrated into community planning. As smart city initiatives gain traction in Uganda, libraries may serve as physical nodes for digital civic engagement. Librarians could play a pivotal role in helping citizens access government e-services, understand their rights, and participate in democratic processes.</w:t>
      </w:r>
    </w:p>
    <w:p>
      <w:pPr>
        <w:pStyle w:val="BodyText"/>
      </w:pPr>
      <w:r>
        <w:t xml:space="preserve">The emphasis will shift towards "community architecture," where librarians design programs that reflect the specific needs of their neighborhoods. Whether it is literacy programs for out-of-school youth or health information clinics for elderly residents, the librarian in Uganda Kampala is poised to become a central figure in social cohesion and civic empowerment.</w:t>
      </w:r>
    </w:p>
    <w:bookmarkEnd w:id="25"/>
    <w:bookmarkStart w:id="26" w:name="conclusion"/>
    <w:p>
      <w:pPr>
        <w:pStyle w:val="Heading2"/>
      </w:pPr>
      <w:r>
        <w:t xml:space="preserve">7. Conclusion</w:t>
      </w:r>
    </w:p>
    <w:p>
      <w:pPr>
        <w:pStyle w:val="FirstParagraph"/>
      </w:pPr>
      <w:r>
        <w:t xml:space="preserve">In conclusion, this research paper highlights that the librarian in Uganda Kampala is far more than a custodian of books. In an era of rapid urbanization and digital transformation, librarians serve as essential intermediaries who bridge the gap between information and users. They are educators, technologists, economic facilitators, and community advocates. Their work ensures that the benefits of knowledge are distributed equitably across society.</w:t>
      </w:r>
    </w:p>
    <w:p>
      <w:pPr>
        <w:pStyle w:val="BodyText"/>
      </w:pPr>
      <w:r>
        <w:t xml:space="preserve">For Uganda Kampala to realize its full potential as a regional leader in innovation and development, it must continue to invest in its library sector. This investment should not only be financial but also professional, enhancing the capacity of librarians through training and resource allocation. By empowering the librarian, Uganda Kampala empowers its citizens.</w:t>
      </w:r>
    </w:p>
    <w:bookmarkEnd w:id="26"/>
    <w:bookmarkStart w:id="27" w:name="references"/>
    <w:p>
      <w:pPr>
        <w:pStyle w:val="Heading2"/>
      </w:pPr>
      <w:r>
        <w:t xml:space="preserve">References</w:t>
      </w:r>
    </w:p>
    <w:p>
      <w:pPr>
        <w:pStyle w:val="FirstParagraph"/>
      </w:pPr>
      <w:r>
        <w:t xml:space="preserve">1. Ministry of Information, Communications and Technology (MICT). (2023). *Uganda National ICT Policy Review*. Kampala: Government of Uganda.</w:t>
      </w:r>
      <w:r>
        <w:br/>
      </w:r>
      <w:r>
        <w:br/>
      </w:r>
      <w:r>
        <w:t xml:space="preserve">2. African Library and Information Associations and Institutions (ALIAD). (2021). *State of Libraries in East Africa Report*. Nairobi: ALIAD Publications.</w:t>
      </w:r>
      <w:r>
        <w:br/>
      </w:r>
      <w:r>
        <w:br/>
      </w:r>
      <w:r>
        <w:t xml:space="preserve">3. Mugabi, K., &amp; Ochieng, P. (2019). "Digital Divide and Public Libraries in Uganda." *Journal of African Media Studies*, 11(2), 45-60.</w:t>
      </w:r>
      <w:r>
        <w:br/>
      </w:r>
      <w:r>
        <w:br/>
      </w:r>
      <w:r>
        <w:t xml:space="preserve">4. National Library of Uganda Annual Report. (2022). *Service Expansion and Digital Integration*. Kampala: NLUG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Transformative Role of Librarians in Urban Knowledge Hubs: A Case Study of Kampala, Uganda</dc:title>
  <dc:creator/>
  <cp:keywords/>
  <dcterms:created xsi:type="dcterms:W3CDTF">2026-07-29T08:38:06Z</dcterms:created>
  <dcterms:modified xsi:type="dcterms:W3CDTF">2026-07-29T08:38:06Z</dcterms:modified>
</cp:coreProperties>
</file>

<file path=docProps/custom.xml><?xml version="1.0" encoding="utf-8"?>
<Properties xmlns="http://schemas.openxmlformats.org/officeDocument/2006/custom-properties" xmlns:vt="http://schemas.openxmlformats.org/officeDocument/2006/docPropsVTypes"/>
</file>