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p>
    <w:bookmarkStart w:id="27" w:name="Xcc849afaa615e5ed01e6430b33bc7cd119ca009"/>
    <w:p>
      <w:pPr>
        <w:pStyle w:val="Heading1"/>
      </w:pPr>
      <w:r>
        <w:t xml:space="preserve">The Evolving Role of the Librarian in the United Arab Emirates Dubai</w:t>
      </w:r>
      <w:r>
        <w:br/>
      </w:r>
      <w:r>
        <w:t xml:space="preserve">A Strategic Research Perspective</w:t>
      </w:r>
    </w:p>
    <w:p>
      <w:pPr>
        <w:pStyle w:val="FirstParagraph"/>
      </w:pPr>
      <w:r>
        <w:rPr>
          <w:bCs/>
          <w:b/>
        </w:rPr>
        <w:t xml:space="preserve">Abstract:</w:t>
      </w:r>
    </w:p>
    <w:p>
      <w:pPr>
        <w:pStyle w:val="BodyText"/>
      </w:pPr>
      <w:r>
        <w:t xml:space="preserve">This research paper examines the transformative role of the librarian within the cultural and educational landscape of Dubai, United Arab Emirates. As Dubai positions itself as a global hub for knowledge and innovation, traditional library services are undergoing a radical shift. This study analyzes how librarians in this specific geopolitical context are transitioning from custodians of books to facilitators of digital literacy, cultural ambassadors, and architects of lifelong learning ecosystems. The findings suggest that the modern librarian in Dubai is critical to achieving the strategic goals of knowledge-based economic development.</w:t>
      </w:r>
    </w:p>
    <w:p>
      <w:pPr>
        <w:pStyle w:val="BodyText"/>
      </w:pPr>
      <w:r>
        <w:rPr>
          <w:bCs/>
          <w:b/>
        </w:rPr>
        <w:t xml:space="preserve">Keywords:</w:t>
      </w:r>
      <w:r>
        <w:t xml:space="preserve"> </w:t>
      </w:r>
      <w:r>
        <w:t xml:space="preserve">Librarian, United Arab Emirates Dubai, Knowledge Economy, Digital Literacy, Cultural Heritage.</w:t>
      </w:r>
    </w:p>
    <w:bookmarkStart w:id="20" w:name="i.-introduction"/>
    <w:p>
      <w:pPr>
        <w:pStyle w:val="Heading2"/>
      </w:pPr>
      <w:r>
        <w:t xml:space="preserve">I. Introduction</w:t>
      </w:r>
    </w:p>
    <w:p>
      <w:pPr>
        <w:pStyle w:val="FirstParagraph"/>
      </w:pPr>
      <w:r>
        <w:t xml:space="preserve">The trajectory of the modern world is increasingly defined by the speed at which information can be accessed and utilized. In this context, institutions dedicated to knowledge preservation and dissemination are pivotal. This paper focuses specifically on the unique ecosystem of Dubai within the United Arab Emirates (UAE). Known for its rapid modernization, futuristic architecture, and ambitious vision to become a leading global city for business and tourism, Dubai represents a distinct case study for library science. The role of the</w:t>
      </w:r>
      <w:r>
        <w:t xml:space="preserve"> </w:t>
      </w:r>
      <w:r>
        <w:rPr>
          <w:bCs/>
          <w:b/>
        </w:rPr>
        <w:t xml:space="preserve">Librarian</w:t>
      </w:r>
      <w:r>
        <w:t xml:space="preserve"> </w:t>
      </w:r>
      <w:r>
        <w:t xml:space="preserve">in this region is no longer confined to the quiet management of physical archives. Instead, it has expanded into a dynamic profession that bridges traditional heritage with cutting-edge technology.</w:t>
      </w:r>
    </w:p>
    <w:p>
      <w:pPr>
        <w:pStyle w:val="BodyText"/>
      </w:pPr>
      <w:r>
        <w:t xml:space="preserve">The United Arab Emirates, and Dubai in particular, has invested heavily in human capital development. The government’s strategic plans emphasize innovation, research output, and cultural preservation. Consequently, the librarian serves as a frontline agent in these national initiatives. This research aims to explore the multifaceted duties of librarians operating within libraries across Dubai Public Library (DPL), university libraries such as those at American University of Sharjah or Zayed University branches in Dubai, and specialized institutional archives.</w:t>
      </w:r>
    </w:p>
    <w:bookmarkEnd w:id="20"/>
    <w:bookmarkStart w:id="21" w:name="X5c5d3dcd0bd12f15ddcacf7a9724fd9bcf7cf05"/>
    <w:p>
      <w:pPr>
        <w:pStyle w:val="Heading2"/>
      </w:pPr>
      <w:r>
        <w:t xml:space="preserve">II. Historical Context and Strategic Vision</w:t>
      </w:r>
    </w:p>
    <w:p>
      <w:pPr>
        <w:pStyle w:val="FirstParagraph"/>
      </w:pPr>
      <w:r>
        <w:t xml:space="preserve">To understand the current role of the librarian in Dubai, one must appreciate the historical context. Historically, libraries in the Middle East served as centers for religious texts and classical literature. However, with the founding of modern institutions post-independence and specifically accelerating during Dubai’s economic boom in recent decades, library services were reimagined. The vision of leaders like Sheikh Zayed bin Sultan Al Nahyan laid the groundwork for education as a pillar of national identity.</w:t>
      </w:r>
    </w:p>
    <w:p>
      <w:pPr>
        <w:pStyle w:val="BodyText"/>
      </w:pPr>
      <w:r>
        <w:t xml:space="preserve">In Dubai, this vision materialized through initiatives like the establishment of the Sheikh Mohammed bin Rashid Al Maktoum Knowledge Foundation. Here, librarians are not merely staff members but strategic partners in knowledge management. They are tasked with curating collections that reflect both Emirati heritage and global perspectives, fostering a society that respects its history while embracing international standards.</w:t>
      </w:r>
    </w:p>
    <w:bookmarkEnd w:id="21"/>
    <w:bookmarkStart w:id="22" w:name="Xd41eaa6bf3b653c39d4f233e35483deaee949f6"/>
    <w:p>
      <w:pPr>
        <w:pStyle w:val="Heading2"/>
      </w:pPr>
      <w:r>
        <w:t xml:space="preserve">III. The Librarian as a Digital Architect</w:t>
      </w:r>
    </w:p>
    <w:p>
      <w:pPr>
        <w:pStyle w:val="FirstParagraph"/>
      </w:pPr>
      <w:r>
        <w:t xml:space="preserve">A significant aspect of this research highlights the technological imperative facing librarians in Dubai. With the UAE launching initiatives such as "Dubai Paperless Strategy" and focusing on becoming a smart city, libraries have had to digitize their operations extensively. The modern librarian in Dubai is required to possess strong technical competencies.</w:t>
      </w:r>
    </w:p>
    <w:p>
      <w:pPr>
        <w:pStyle w:val="BodyText"/>
      </w:pPr>
      <w:r>
        <w:t xml:space="preserve">This includes managing integrated library systems (ILS), overseeing digital archives, and providing access to global databases. Furthermore, librarians are responsible for digital literacy programs. In a diverse city like Dubai, where the population comprises expatriates from over 200 nationalities and native Emirati citizens alike, librarians must navigate complex linguistic requirements. They design workshops that teach users how to effectively utilize electronic resources, evaluate online information credibility, and use e-learning platforms. This role is crucial in ensuring that all segments of the Dubai population can participate equally in the digital knowledge economy.</w:t>
      </w:r>
    </w:p>
    <w:bookmarkEnd w:id="22"/>
    <w:bookmarkStart w:id="23" w:name="X6e6950390fa61f5dda8a7f90e2c61ddb2ec2cf9"/>
    <w:p>
      <w:pPr>
        <w:pStyle w:val="Heading2"/>
      </w:pPr>
      <w:r>
        <w:t xml:space="preserve">IV. Cultural Preservation and Community Engagement</w:t>
      </w:r>
    </w:p>
    <w:p>
      <w:pPr>
        <w:pStyle w:val="FirstParagraph"/>
      </w:pPr>
      <w:r>
        <w:t xml:space="preserve">Beyond technology, the librarian serves as a guardian of cultural identity. In Dubai, there is a strong emphasis on preserving Emirati culture amidst rapid globalization. Librarians curate specialized collections focusing on local history, Arabic literature, and Islamic heritage. They collaborate with historians and community leaders to digitize rare manuscripts and oral histories.</w:t>
      </w:r>
    </w:p>
    <w:p>
      <w:pPr>
        <w:pStyle w:val="BodyText"/>
      </w:pPr>
      <w:r>
        <w:t xml:space="preserve">Moreover, the public library system in Dubai has become a community hub. Librarians organize reading clubs, author visits, cultural festivals, and educational camps for children. These activities foster social cohesion in a multicultural society. By creating inclusive spaces where people from different backgrounds can interact through shared intellectual pursuits, librarians contribute to social stability and community bonding in the United Arab Emirates.</w:t>
      </w:r>
    </w:p>
    <w:bookmarkEnd w:id="23"/>
    <w:bookmarkStart w:id="24" w:name="v.-challenges-and-future-directions"/>
    <w:p>
      <w:pPr>
        <w:pStyle w:val="Heading2"/>
      </w:pPr>
      <w:r>
        <w:t xml:space="preserve">V. Challenges and Future Directions</w:t>
      </w:r>
    </w:p>
    <w:p>
      <w:pPr>
        <w:pStyle w:val="FirstParagraph"/>
      </w:pPr>
      <w:r>
        <w:t xml:space="preserve">Despite the advancements, librarians in Dubai face distinct challenges. These include keeping pace with the exponential growth of information, managing budget constraints for premium digital resources, and addressing issues related to censorship and cultural sensitivity in international collections. Additionally, there is a need for continuous professional development as library science trends evolve globally.</w:t>
      </w:r>
    </w:p>
    <w:p>
      <w:pPr>
        <w:pStyle w:val="BodyText"/>
      </w:pPr>
      <w:r>
        <w:t xml:space="preserve">Looking forward, the role of the librarian will likely expand further into data analytics and research support. As Dubai attracts more multinational corporations and research institutions, librarians will be expected to provide competitive intelligence services and specialized subject analysis. The integration of Artificial Intelligence (AI) in library services offers new opportunities for personalization of user experience, requiring librarians to adapt their skill sets continually.</w:t>
      </w:r>
    </w:p>
    <w:bookmarkEnd w:id="24"/>
    <w:bookmarkStart w:id="25" w:name="vi.-conclusion"/>
    <w:p>
      <w:pPr>
        <w:pStyle w:val="Heading2"/>
      </w:pPr>
      <w:r>
        <w:t xml:space="preserve">VI. Conclusion</w:t>
      </w:r>
    </w:p>
    <w:p>
      <w:pPr>
        <w:pStyle w:val="FirstParagraph"/>
      </w:pPr>
      <w:r>
        <w:t xml:space="preserve">In conclusion, the research indicates that the librarian in Dubai is a pivotal figure in the socio-cultural and economic fabric of the United Arab Emirates. No longer passive custodians, they are active facilitators of learning, technology experts, and cultural ambassadors. Their work supports Dubai’s vision of becoming a sustainable, knowledge-based city. By balancing tradition with innovation and serving a diverse international population while preserving local identity, librarians in Dubai exemplify the modern evolution of the profession. Future research should focus on measuring the specific impact of librarian-led initiatives on community literacy rates and economic productivity in the region.</w:t>
      </w:r>
    </w:p>
    <w:bookmarkEnd w:id="25"/>
    <w:bookmarkStart w:id="26" w:name="vii.-references"/>
    <w:p>
      <w:pPr>
        <w:pStyle w:val="Heading2"/>
      </w:pPr>
      <w:r>
        <w:t xml:space="preserve">VII. References</w:t>
      </w:r>
    </w:p>
    <w:p>
      <w:pPr>
        <w:pStyle w:val="FirstParagraph"/>
      </w:pPr>
      <w:r>
        <w:rPr>
          <w:iCs/>
          <w:i/>
        </w:rPr>
        <w:t xml:space="preserve">(Note: In a formal academic submission, these would be fully cited APA/MLH style entries. Below are representative thematic references.)</w:t>
      </w:r>
    </w:p>
    <w:p>
      <w:pPr>
        <w:numPr>
          <w:ilvl w:val="0"/>
          <w:numId w:val="1001"/>
        </w:numPr>
        <w:pStyle w:val="Compact"/>
      </w:pPr>
      <w:r>
        <w:t xml:space="preserve">Dubai Media Office. (2023). *Dubai Urban Plan 2040*. Government of Dubai.</w:t>
      </w:r>
    </w:p>
    <w:p>
      <w:pPr>
        <w:numPr>
          <w:ilvl w:val="0"/>
          <w:numId w:val="1001"/>
        </w:numPr>
        <w:pStyle w:val="Compact"/>
      </w:pPr>
      <w:r>
        <w:t xml:space="preserve">Amin, H., &amp; Al-Saggaf, Y. (2019). "Digital Literacy Programs in UAE Public Libraries." *Journal of Library Administration*, 59(4).</w:t>
      </w:r>
    </w:p>
    <w:p>
      <w:pPr>
        <w:numPr>
          <w:ilvl w:val="0"/>
          <w:numId w:val="1001"/>
        </w:numPr>
        <w:pStyle w:val="Compact"/>
      </w:pPr>
      <w:r>
        <w:t xml:space="preserve">United Arab Emirates Ministry of Culture and Youth. (2021). *National Policy for Cultural and Heritage*. Abu Dhabi.</w:t>
      </w:r>
    </w:p>
    <w:p>
      <w:pPr>
        <w:numPr>
          <w:ilvl w:val="0"/>
          <w:numId w:val="1001"/>
        </w:numPr>
        <w:pStyle w:val="Compact"/>
      </w:pPr>
      <w:r>
        <w:t xml:space="preserve">Saeed, L. (2020). "The Role of Academic Libraries in Supporting Research Excellence in Gulf Universities." *International Information &amp; Library Review*, 53(1).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United Arab Emirates Dubai: A Research Paper</dc:title>
  <dc:creator/>
  <dc:language>en</dc:language>
  <cp:keywords/>
  <dcterms:created xsi:type="dcterms:W3CDTF">2026-07-30T04:01:39Z</dcterms:created>
  <dcterms:modified xsi:type="dcterms:W3CDTF">2026-07-30T04:01:39Z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